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F" w:rsidRPr="00BA0C73" w:rsidRDefault="00146052" w:rsidP="00B4035F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 </w:t>
      </w:r>
      <w:r w:rsidR="00B4035F" w:rsidRPr="00BA0C73">
        <w:rPr>
          <w:b/>
          <w:sz w:val="22"/>
          <w:szCs w:val="22"/>
        </w:rPr>
        <w:t>ДОГОВОР</w:t>
      </w:r>
    </w:p>
    <w:p w:rsidR="00B4035F" w:rsidRPr="00BA0C73" w:rsidRDefault="00B4035F" w:rsidP="00B4035F">
      <w:pPr>
        <w:jc w:val="center"/>
        <w:rPr>
          <w:b/>
          <w:sz w:val="22"/>
          <w:szCs w:val="22"/>
        </w:rPr>
      </w:pPr>
      <w:proofErr w:type="gramStart"/>
      <w:r w:rsidRPr="00BA0C73">
        <w:rPr>
          <w:b/>
          <w:sz w:val="22"/>
          <w:szCs w:val="22"/>
        </w:rPr>
        <w:t>пожертвования</w:t>
      </w:r>
      <w:proofErr w:type="gramEnd"/>
    </w:p>
    <w:p w:rsidR="00B4035F" w:rsidRPr="00BA0C73" w:rsidRDefault="00B4035F" w:rsidP="00B4035F">
      <w:pPr>
        <w:tabs>
          <w:tab w:val="left" w:pos="6804"/>
        </w:tabs>
        <w:rPr>
          <w:sz w:val="22"/>
          <w:szCs w:val="22"/>
        </w:rPr>
      </w:pPr>
      <w:r w:rsidRPr="00BA0C73">
        <w:rPr>
          <w:sz w:val="22"/>
          <w:szCs w:val="22"/>
        </w:rPr>
        <w:t>п. Стрелецкий</w:t>
      </w:r>
      <w:proofErr w:type="gramStart"/>
      <w:r w:rsidRPr="00BA0C73">
        <w:rPr>
          <w:sz w:val="22"/>
          <w:szCs w:val="22"/>
        </w:rPr>
        <w:tab/>
        <w:t>«</w:t>
      </w:r>
      <w:proofErr w:type="gramEnd"/>
      <w:r w:rsidRPr="00BA0C73">
        <w:rPr>
          <w:sz w:val="22"/>
          <w:szCs w:val="22"/>
        </w:rPr>
        <w:t>__» ________20___г.</w:t>
      </w:r>
    </w:p>
    <w:p w:rsidR="00BA0C73" w:rsidRDefault="00B4035F" w:rsidP="00B4035F">
      <w:pPr>
        <w:jc w:val="both"/>
        <w:rPr>
          <w:sz w:val="18"/>
          <w:szCs w:val="18"/>
        </w:rPr>
      </w:pPr>
      <w:r w:rsidRPr="00D44941">
        <w:rPr>
          <w:sz w:val="18"/>
          <w:szCs w:val="18"/>
        </w:rPr>
        <w:tab/>
      </w:r>
    </w:p>
    <w:p w:rsidR="00B4035F" w:rsidRPr="00BA0C73" w:rsidRDefault="00B4035F" w:rsidP="00BA0C73">
      <w:pPr>
        <w:ind w:firstLine="708"/>
        <w:jc w:val="both"/>
      </w:pPr>
      <w:r w:rsidRPr="00DF75B1">
        <w:rPr>
          <w:sz w:val="22"/>
          <w:szCs w:val="22"/>
        </w:rPr>
        <w:t xml:space="preserve">Мы, нижеподписавшиеся муниципальное бюджетное учреждение дополнительного образования «Детская школа искусств </w:t>
      </w:r>
      <w:r w:rsidR="00D36B57">
        <w:rPr>
          <w:sz w:val="22"/>
          <w:szCs w:val="22"/>
        </w:rPr>
        <w:t xml:space="preserve">имени М.А. Балакирева» </w:t>
      </w:r>
      <w:r w:rsidRPr="00DF75B1">
        <w:rPr>
          <w:sz w:val="22"/>
          <w:szCs w:val="22"/>
        </w:rPr>
        <w:t xml:space="preserve">Орловского </w:t>
      </w:r>
      <w:r w:rsidR="00C22C1F">
        <w:rPr>
          <w:sz w:val="22"/>
          <w:szCs w:val="22"/>
        </w:rPr>
        <w:t>муниципального округа</w:t>
      </w:r>
      <w:r w:rsidRPr="00DF75B1">
        <w:rPr>
          <w:sz w:val="22"/>
          <w:szCs w:val="22"/>
        </w:rPr>
        <w:t xml:space="preserve"> Орловской области, находящийся по адресу 302502, Орловская область, Орловский район, п. Стрелецкий, ул. Школьная, д.21, пом.2</w:t>
      </w:r>
      <w:r w:rsidR="00BA0C73">
        <w:rPr>
          <w:sz w:val="22"/>
          <w:szCs w:val="22"/>
        </w:rPr>
        <w:t>,</w:t>
      </w:r>
      <w:r w:rsidR="00BA0C73" w:rsidRPr="00BA0C73">
        <w:rPr>
          <w:color w:val="000000"/>
        </w:rPr>
        <w:t xml:space="preserve"> </w:t>
      </w:r>
      <w:r w:rsidR="00BA0C73" w:rsidRPr="00BA0C73">
        <w:rPr>
          <w:color w:val="000000"/>
          <w:sz w:val="22"/>
          <w:szCs w:val="22"/>
        </w:rPr>
        <w:t xml:space="preserve">осуществляющая образовательную деятельность на основании </w:t>
      </w:r>
      <w:r w:rsidR="00BA0C73" w:rsidRPr="00C22C1F">
        <w:rPr>
          <w:color w:val="FF0000"/>
          <w:sz w:val="22"/>
          <w:szCs w:val="22"/>
        </w:rPr>
        <w:t>лицензии серии 57Л01 №0000980 регистрационный номер 975 от 06 октября 2020 года</w:t>
      </w:r>
      <w:r w:rsidR="00BA0C73" w:rsidRPr="00BA0C73">
        <w:rPr>
          <w:sz w:val="22"/>
          <w:szCs w:val="22"/>
        </w:rPr>
        <w:t>, выданной Департаментом образования Орловской области бессрочно</w:t>
      </w:r>
      <w:r w:rsidRPr="00DF75B1">
        <w:rPr>
          <w:sz w:val="22"/>
          <w:szCs w:val="22"/>
        </w:rPr>
        <w:t xml:space="preserve">, в лице директора </w:t>
      </w:r>
      <w:r w:rsidR="006A2D2D">
        <w:rPr>
          <w:color w:val="FF0000"/>
          <w:sz w:val="22"/>
          <w:szCs w:val="22"/>
        </w:rPr>
        <w:t>Михайлиной Анны Владимировны</w:t>
      </w:r>
      <w:r w:rsidRPr="00DF75B1">
        <w:rPr>
          <w:sz w:val="22"/>
          <w:szCs w:val="22"/>
        </w:rPr>
        <w:t xml:space="preserve">, действующего на основании Устава муниципального бюджетного учреждения дополнительного образования «Детская школа искусств </w:t>
      </w:r>
      <w:r w:rsidR="00D36B57">
        <w:rPr>
          <w:sz w:val="22"/>
          <w:szCs w:val="22"/>
        </w:rPr>
        <w:t>имени М.А. Балакирева</w:t>
      </w:r>
      <w:r w:rsidRPr="00DF75B1">
        <w:rPr>
          <w:sz w:val="22"/>
          <w:szCs w:val="22"/>
        </w:rPr>
        <w:t xml:space="preserve">» </w:t>
      </w:r>
      <w:r w:rsidR="00C22C1F">
        <w:rPr>
          <w:sz w:val="22"/>
          <w:szCs w:val="22"/>
        </w:rPr>
        <w:t>Орловского муниципального округа</w:t>
      </w:r>
      <w:r w:rsidR="00D36B57">
        <w:rPr>
          <w:sz w:val="22"/>
          <w:szCs w:val="22"/>
        </w:rPr>
        <w:t xml:space="preserve"> </w:t>
      </w:r>
      <w:r w:rsidRPr="00DF75B1">
        <w:rPr>
          <w:sz w:val="22"/>
          <w:szCs w:val="22"/>
        </w:rPr>
        <w:t xml:space="preserve">Орловской области, зарегистрированного в Межрайонной инспекции Федеральной налоговой службы №9 по Орловской области </w:t>
      </w:r>
      <w:r w:rsidR="00C22C1F">
        <w:t>25 января</w:t>
      </w:r>
      <w:r w:rsidR="00C22C1F">
        <w:rPr>
          <w:color w:val="FF0000"/>
        </w:rPr>
        <w:t xml:space="preserve"> </w:t>
      </w:r>
      <w:r w:rsidR="00C22C1F">
        <w:rPr>
          <w:color w:val="000000"/>
        </w:rPr>
        <w:t xml:space="preserve">2022 года №2225700007696 </w:t>
      </w:r>
      <w:r w:rsidR="00605ADE">
        <w:rPr>
          <w:sz w:val="22"/>
          <w:szCs w:val="22"/>
        </w:rPr>
        <w:t xml:space="preserve"> </w:t>
      </w:r>
      <w:r w:rsidRPr="00DF75B1">
        <w:rPr>
          <w:sz w:val="22"/>
          <w:szCs w:val="22"/>
        </w:rPr>
        <w:t>с одной стороны, и</w:t>
      </w:r>
      <w:r w:rsidRPr="009E4AB4">
        <w:t xml:space="preserve"> </w:t>
      </w:r>
      <w:r w:rsidR="00DF75B1">
        <w:t>_</w:t>
      </w:r>
      <w:r w:rsidRPr="009E4AB4">
        <w:t>____</w:t>
      </w:r>
      <w:r w:rsidR="00605ADE">
        <w:t>____</w:t>
      </w:r>
      <w:r w:rsidR="00BA0C73">
        <w:t>______</w:t>
      </w:r>
      <w:r w:rsidRPr="009E4AB4">
        <w:rPr>
          <w:sz w:val="22"/>
          <w:szCs w:val="22"/>
        </w:rPr>
        <w:t>___________________</w:t>
      </w:r>
      <w:r>
        <w:rPr>
          <w:sz w:val="22"/>
          <w:szCs w:val="22"/>
        </w:rPr>
        <w:t>___________</w:t>
      </w:r>
      <w:r w:rsidR="00C22C1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_.</w:t>
      </w:r>
    </w:p>
    <w:p w:rsidR="00B4035F" w:rsidRPr="009E4AB4" w:rsidRDefault="00B4035F" w:rsidP="00B4035F">
      <w:pPr>
        <w:jc w:val="center"/>
        <w:rPr>
          <w:sz w:val="22"/>
          <w:szCs w:val="22"/>
          <w:vertAlign w:val="superscript"/>
        </w:rPr>
      </w:pPr>
      <w:r w:rsidRPr="009E4AB4">
        <w:rPr>
          <w:sz w:val="22"/>
          <w:szCs w:val="22"/>
          <w:vertAlign w:val="superscript"/>
        </w:rPr>
        <w:t>(</w:t>
      </w:r>
      <w:proofErr w:type="gramStart"/>
      <w:r w:rsidRPr="009E4AB4">
        <w:rPr>
          <w:sz w:val="22"/>
          <w:szCs w:val="22"/>
          <w:vertAlign w:val="superscript"/>
        </w:rPr>
        <w:t>полное</w:t>
      </w:r>
      <w:proofErr w:type="gramEnd"/>
      <w:r w:rsidRPr="009E4AB4">
        <w:rPr>
          <w:sz w:val="22"/>
          <w:szCs w:val="22"/>
          <w:vertAlign w:val="superscript"/>
        </w:rPr>
        <w:t xml:space="preserve"> наименование организации и уполномоченного лица или фамилия, имя, отчество и место жительства физического лица)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proofErr w:type="gramStart"/>
      <w:r w:rsidRPr="009E4AB4">
        <w:rPr>
          <w:sz w:val="22"/>
          <w:szCs w:val="22"/>
        </w:rPr>
        <w:t>именуемый</w:t>
      </w:r>
      <w:proofErr w:type="gramEnd"/>
      <w:r w:rsidRPr="009E4AB4">
        <w:rPr>
          <w:sz w:val="22"/>
          <w:szCs w:val="22"/>
        </w:rPr>
        <w:t>(</w:t>
      </w:r>
      <w:proofErr w:type="spellStart"/>
      <w:r w:rsidRPr="009E4AB4">
        <w:rPr>
          <w:sz w:val="22"/>
          <w:szCs w:val="22"/>
        </w:rPr>
        <w:t>ая</w:t>
      </w:r>
      <w:proofErr w:type="spellEnd"/>
      <w:r w:rsidRPr="009E4AB4">
        <w:rPr>
          <w:sz w:val="22"/>
          <w:szCs w:val="22"/>
        </w:rPr>
        <w:t>) в дальнейшем «Жертвователь», с другой стороны, заключили настоящий договор о нижеследующем: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1. Жертвователь передает Школе в качестве пожертвования: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  <w:r w:rsidRPr="009E4AB4">
        <w:rPr>
          <w:sz w:val="22"/>
          <w:szCs w:val="22"/>
        </w:rPr>
        <w:t>.</w:t>
      </w:r>
    </w:p>
    <w:p w:rsidR="00B4035F" w:rsidRPr="009E4AB4" w:rsidRDefault="00B4035F" w:rsidP="00B4035F">
      <w:pPr>
        <w:jc w:val="center"/>
        <w:rPr>
          <w:sz w:val="22"/>
          <w:szCs w:val="22"/>
          <w:vertAlign w:val="superscript"/>
        </w:rPr>
      </w:pPr>
      <w:r w:rsidRPr="009E4AB4">
        <w:rPr>
          <w:sz w:val="22"/>
          <w:szCs w:val="22"/>
          <w:vertAlign w:val="superscript"/>
        </w:rPr>
        <w:t>(</w:t>
      </w:r>
      <w:proofErr w:type="gramStart"/>
      <w:r w:rsidRPr="009E4AB4">
        <w:rPr>
          <w:sz w:val="22"/>
          <w:szCs w:val="22"/>
          <w:vertAlign w:val="superscript"/>
        </w:rPr>
        <w:t>указать</w:t>
      </w:r>
      <w:proofErr w:type="gramEnd"/>
      <w:r w:rsidRPr="009E4AB4">
        <w:rPr>
          <w:sz w:val="22"/>
          <w:szCs w:val="22"/>
          <w:vertAlign w:val="superscript"/>
        </w:rPr>
        <w:t xml:space="preserve"> что именно: денежные средства, имущество, права и т.п.; при необходимости указываются также индивидуальные признаки вещей)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>В случае, если предметом пожертвования являются денежные средства, то Жертвователь по своему усмотрению определяет сумму пожертвования. Размер пожертвования и период внесения определяются Жертвователем самостоятельно.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2. Пожертвование должно быть использовано на: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</w:t>
      </w:r>
      <w:r w:rsidRPr="009E4AB4">
        <w:rPr>
          <w:sz w:val="22"/>
          <w:szCs w:val="22"/>
        </w:rPr>
        <w:t>.</w:t>
      </w:r>
    </w:p>
    <w:p w:rsidR="00B4035F" w:rsidRPr="009E4AB4" w:rsidRDefault="00B4035F" w:rsidP="00B4035F">
      <w:pPr>
        <w:jc w:val="center"/>
        <w:rPr>
          <w:sz w:val="22"/>
          <w:szCs w:val="22"/>
          <w:vertAlign w:val="superscript"/>
        </w:rPr>
      </w:pPr>
      <w:r w:rsidRPr="009E4AB4">
        <w:rPr>
          <w:sz w:val="22"/>
          <w:szCs w:val="22"/>
          <w:vertAlign w:val="superscript"/>
        </w:rPr>
        <w:t>(</w:t>
      </w:r>
      <w:proofErr w:type="gramStart"/>
      <w:r w:rsidRPr="009E4AB4">
        <w:rPr>
          <w:sz w:val="22"/>
          <w:szCs w:val="22"/>
          <w:vertAlign w:val="superscript"/>
        </w:rPr>
        <w:t>указать</w:t>
      </w:r>
      <w:proofErr w:type="gramEnd"/>
      <w:r w:rsidRPr="009E4AB4">
        <w:rPr>
          <w:sz w:val="22"/>
          <w:szCs w:val="22"/>
          <w:vertAlign w:val="superscript"/>
        </w:rPr>
        <w:t xml:space="preserve"> цели использования денежных средств или иного имущества)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Если цели благотворительных пожертвований не обозначены, то образовательное учреждение вправе направлять пожертвования на ведение уставной деятельности, организацию воспитательного и образовательного процесса и улучшение материально-технической базы учреждения.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3. Школа принимает пожертвование и обязуется: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proofErr w:type="gramStart"/>
      <w:r w:rsidRPr="009E4AB4">
        <w:rPr>
          <w:sz w:val="22"/>
          <w:szCs w:val="22"/>
        </w:rPr>
        <w:t>а</w:t>
      </w:r>
      <w:proofErr w:type="gramEnd"/>
      <w:r w:rsidRPr="009E4AB4">
        <w:rPr>
          <w:sz w:val="22"/>
          <w:szCs w:val="22"/>
        </w:rPr>
        <w:t xml:space="preserve">) использовать его по целевому назначению; 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proofErr w:type="gramStart"/>
      <w:r w:rsidRPr="009E4AB4">
        <w:rPr>
          <w:sz w:val="22"/>
          <w:szCs w:val="22"/>
        </w:rPr>
        <w:t>б</w:t>
      </w:r>
      <w:proofErr w:type="gramEnd"/>
      <w:r w:rsidRPr="009E4AB4">
        <w:rPr>
          <w:sz w:val="22"/>
          <w:szCs w:val="22"/>
        </w:rPr>
        <w:t>) вести обособленный учет всех операций по использованию пожертвованного имущества.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4. Если законодательством предусмотрено нормативное оформление сделки и (или) государственная регистрация сделки с имуществом, составляющим объект пожертвования, то соответствующие расходы несет _______________</w:t>
      </w:r>
      <w:r>
        <w:rPr>
          <w:sz w:val="22"/>
          <w:szCs w:val="22"/>
        </w:rPr>
        <w:t>______________________________________</w:t>
      </w:r>
      <w:r w:rsidRPr="009E4AB4">
        <w:rPr>
          <w:sz w:val="22"/>
          <w:szCs w:val="22"/>
        </w:rPr>
        <w:t>.</w:t>
      </w:r>
    </w:p>
    <w:p w:rsidR="00B4035F" w:rsidRPr="009E4AB4" w:rsidRDefault="00B4035F" w:rsidP="00B4035F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9E4AB4">
        <w:rPr>
          <w:sz w:val="22"/>
          <w:szCs w:val="22"/>
          <w:vertAlign w:val="superscript"/>
        </w:rPr>
        <w:t>(</w:t>
      </w:r>
      <w:proofErr w:type="gramStart"/>
      <w:r w:rsidRPr="009E4AB4">
        <w:rPr>
          <w:sz w:val="22"/>
          <w:szCs w:val="22"/>
          <w:vertAlign w:val="superscript"/>
        </w:rPr>
        <w:t>указать</w:t>
      </w:r>
      <w:proofErr w:type="gramEnd"/>
      <w:r w:rsidRPr="009E4AB4">
        <w:rPr>
          <w:sz w:val="22"/>
          <w:szCs w:val="22"/>
          <w:vertAlign w:val="superscript"/>
        </w:rPr>
        <w:t xml:space="preserve"> сторону договора, несущую расходы) </w:t>
      </w:r>
    </w:p>
    <w:p w:rsidR="00B4035F" w:rsidRPr="009E4AB4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>5. Жертвователь (его правопреемник) вправе контролировать использование пожертвования по целевому назначению.</w:t>
      </w:r>
    </w:p>
    <w:p w:rsidR="00B4035F" w:rsidRDefault="00B4035F" w:rsidP="00B4035F">
      <w:pPr>
        <w:jc w:val="both"/>
        <w:rPr>
          <w:sz w:val="22"/>
          <w:szCs w:val="22"/>
        </w:rPr>
      </w:pPr>
      <w:r w:rsidRPr="009E4AB4">
        <w:rPr>
          <w:sz w:val="22"/>
          <w:szCs w:val="22"/>
        </w:rPr>
        <w:tab/>
        <w:t xml:space="preserve">6.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 </w:t>
      </w:r>
    </w:p>
    <w:p w:rsidR="00353725" w:rsidRPr="00353725" w:rsidRDefault="00353725" w:rsidP="00353725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7. Н</w:t>
      </w:r>
      <w:r w:rsidRPr="00353725">
        <w:rPr>
          <w:color w:val="000000"/>
          <w:sz w:val="22"/>
          <w:szCs w:val="22"/>
          <w:shd w:val="clear" w:color="auto" w:fill="FFFFFF"/>
        </w:rPr>
        <w:t xml:space="preserve">астоящий договор вступает в силу с момента его подписания Сторонами и действует до полного выполнения Сторонами всех принятых на себя обязательств </w:t>
      </w:r>
      <w:r w:rsidR="00DF75B1">
        <w:rPr>
          <w:color w:val="000000"/>
          <w:sz w:val="22"/>
          <w:szCs w:val="22"/>
          <w:shd w:val="clear" w:color="auto" w:fill="FFFFFF"/>
        </w:rPr>
        <w:t xml:space="preserve">в </w:t>
      </w:r>
      <w:r w:rsidRPr="00353725">
        <w:rPr>
          <w:color w:val="000000"/>
          <w:sz w:val="22"/>
          <w:szCs w:val="22"/>
          <w:shd w:val="clear" w:color="auto" w:fill="FFFFFF"/>
        </w:rPr>
        <w:t>соответствии с условиями договора.</w:t>
      </w:r>
    </w:p>
    <w:p w:rsidR="00B4035F" w:rsidRPr="003A371A" w:rsidRDefault="00B4035F" w:rsidP="00B4035F">
      <w:pPr>
        <w:jc w:val="center"/>
        <w:rPr>
          <w:sz w:val="20"/>
          <w:szCs w:val="20"/>
        </w:rPr>
      </w:pPr>
      <w:r w:rsidRPr="003A371A">
        <w:rPr>
          <w:sz w:val="20"/>
          <w:szCs w:val="20"/>
        </w:rPr>
        <w:t>Адреса и реквизиты Сторон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970"/>
      </w:tblGrid>
      <w:tr w:rsidR="00B4035F" w:rsidRPr="00B24CD8" w:rsidTr="00605A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35F" w:rsidRPr="00B4035F" w:rsidRDefault="00B4035F" w:rsidP="00B4035F">
            <w:pPr>
              <w:rPr>
                <w:b/>
                <w:sz w:val="22"/>
                <w:szCs w:val="22"/>
              </w:rPr>
            </w:pPr>
            <w:r w:rsidRPr="00B4035F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35F" w:rsidRPr="00B4035F" w:rsidRDefault="00B4035F" w:rsidP="00B4035F">
            <w:pPr>
              <w:rPr>
                <w:b/>
                <w:sz w:val="22"/>
                <w:szCs w:val="22"/>
              </w:rPr>
            </w:pPr>
            <w:r w:rsidRPr="00B4035F">
              <w:rPr>
                <w:b/>
                <w:sz w:val="22"/>
                <w:szCs w:val="22"/>
              </w:rPr>
              <w:t>Жертвователь</w:t>
            </w:r>
          </w:p>
        </w:tc>
      </w:tr>
      <w:tr w:rsidR="00B4035F" w:rsidRPr="00B24CD8" w:rsidTr="00605A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35F" w:rsidRPr="00B24CD8" w:rsidRDefault="00B4035F" w:rsidP="000C5B5D">
            <w:pPr>
              <w:rPr>
                <w:sz w:val="18"/>
                <w:szCs w:val="18"/>
              </w:rPr>
            </w:pPr>
            <w:r w:rsidRPr="00B24CD8">
              <w:rPr>
                <w:sz w:val="18"/>
                <w:szCs w:val="18"/>
              </w:rPr>
              <w:t xml:space="preserve">Муниципальное бюджетное учреждение дополнительного 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proofErr w:type="gramStart"/>
            <w:r w:rsidRPr="00B24CD8">
              <w:rPr>
                <w:sz w:val="18"/>
                <w:szCs w:val="18"/>
              </w:rPr>
              <w:t>образования</w:t>
            </w:r>
            <w:proofErr w:type="gramEnd"/>
            <w:r w:rsidRPr="00B24CD8">
              <w:rPr>
                <w:sz w:val="18"/>
                <w:szCs w:val="18"/>
              </w:rPr>
              <w:t xml:space="preserve"> «Детская школа искусств </w:t>
            </w:r>
            <w:r w:rsidR="00605ADE">
              <w:rPr>
                <w:sz w:val="18"/>
                <w:szCs w:val="18"/>
              </w:rPr>
              <w:t>имени М</w:t>
            </w:r>
            <w:r w:rsidR="00C22C1F">
              <w:rPr>
                <w:sz w:val="18"/>
                <w:szCs w:val="18"/>
              </w:rPr>
              <w:t>.А. Балакирева» Орловского муниципального округа</w:t>
            </w:r>
            <w:r w:rsidR="00605ADE">
              <w:rPr>
                <w:sz w:val="18"/>
                <w:szCs w:val="18"/>
              </w:rPr>
              <w:t xml:space="preserve"> </w:t>
            </w:r>
            <w:r w:rsidRPr="00B24CD8">
              <w:rPr>
                <w:sz w:val="18"/>
                <w:szCs w:val="18"/>
              </w:rPr>
              <w:t>Орловской области, находящийся по адресу 302502, Орловская область, Орловский район, п. Стрелецкий, ул. Школьная,</w:t>
            </w:r>
            <w:r>
              <w:rPr>
                <w:sz w:val="18"/>
                <w:szCs w:val="18"/>
              </w:rPr>
              <w:t xml:space="preserve"> </w:t>
            </w:r>
            <w:r w:rsidRPr="00B24CD8">
              <w:rPr>
                <w:sz w:val="18"/>
                <w:szCs w:val="18"/>
              </w:rPr>
              <w:t xml:space="preserve">д.21, пом.2 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r w:rsidRPr="00B24CD8">
              <w:rPr>
                <w:sz w:val="18"/>
                <w:szCs w:val="18"/>
              </w:rPr>
              <w:t>ОГРН №1025700694744</w:t>
            </w:r>
          </w:p>
          <w:p w:rsidR="00B4035F" w:rsidRPr="00D228D4" w:rsidRDefault="00B4035F" w:rsidP="000C5B5D">
            <w:pPr>
              <w:rPr>
                <w:color w:val="000000" w:themeColor="text1"/>
                <w:sz w:val="18"/>
                <w:szCs w:val="18"/>
              </w:rPr>
            </w:pPr>
            <w:r w:rsidRPr="00D228D4">
              <w:rPr>
                <w:color w:val="000000" w:themeColor="text1"/>
                <w:sz w:val="18"/>
                <w:szCs w:val="18"/>
              </w:rPr>
              <w:t xml:space="preserve">БИК </w:t>
            </w:r>
            <w:r w:rsidR="00D228D4" w:rsidRPr="00D228D4">
              <w:rPr>
                <w:color w:val="000000" w:themeColor="text1"/>
                <w:sz w:val="18"/>
                <w:szCs w:val="18"/>
              </w:rPr>
              <w:t>015402901</w:t>
            </w:r>
          </w:p>
          <w:p w:rsidR="00B4035F" w:rsidRPr="00D228D4" w:rsidRDefault="00B4035F" w:rsidP="000C5B5D">
            <w:pPr>
              <w:rPr>
                <w:color w:val="000000" w:themeColor="text1"/>
                <w:sz w:val="18"/>
                <w:szCs w:val="18"/>
              </w:rPr>
            </w:pPr>
            <w:r w:rsidRPr="00D228D4">
              <w:rPr>
                <w:color w:val="000000" w:themeColor="text1"/>
                <w:sz w:val="18"/>
                <w:szCs w:val="18"/>
              </w:rPr>
              <w:t>ИНН 5720006012</w:t>
            </w:r>
          </w:p>
          <w:p w:rsidR="00B4035F" w:rsidRPr="00D228D4" w:rsidRDefault="00B4035F" w:rsidP="000C5B5D">
            <w:pPr>
              <w:rPr>
                <w:color w:val="000000" w:themeColor="text1"/>
                <w:sz w:val="18"/>
                <w:szCs w:val="18"/>
              </w:rPr>
            </w:pPr>
            <w:r w:rsidRPr="00D228D4">
              <w:rPr>
                <w:color w:val="000000" w:themeColor="text1"/>
                <w:sz w:val="18"/>
                <w:szCs w:val="18"/>
              </w:rPr>
              <w:t>КПП 572001001</w:t>
            </w:r>
          </w:p>
          <w:p w:rsidR="00D228D4" w:rsidRPr="00D228D4" w:rsidRDefault="00C22C1F" w:rsidP="00D22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Р/счет 03234643545010005400</w:t>
            </w:r>
            <w:r w:rsidR="00D228D4" w:rsidRPr="00D228D4">
              <w:rPr>
                <w:sz w:val="18"/>
                <w:szCs w:val="18"/>
              </w:rPr>
              <w:t xml:space="preserve"> ОТДЕЛЕНИЕ ОРЕЛ БАНКА РОССИИ//УФК по Орловской области г.</w:t>
            </w:r>
            <w:r w:rsidR="00D228D4">
              <w:rPr>
                <w:sz w:val="18"/>
                <w:szCs w:val="18"/>
              </w:rPr>
              <w:t xml:space="preserve"> </w:t>
            </w:r>
            <w:r w:rsidR="00D228D4" w:rsidRPr="00D228D4">
              <w:rPr>
                <w:sz w:val="18"/>
                <w:szCs w:val="18"/>
              </w:rPr>
              <w:t>Орёл</w:t>
            </w:r>
          </w:p>
          <w:p w:rsidR="00D228D4" w:rsidRPr="00D228D4" w:rsidRDefault="00D228D4" w:rsidP="00D228D4">
            <w:pPr>
              <w:rPr>
                <w:sz w:val="18"/>
                <w:szCs w:val="18"/>
              </w:rPr>
            </w:pPr>
            <w:proofErr w:type="spellStart"/>
            <w:r w:rsidRPr="00D228D4">
              <w:rPr>
                <w:sz w:val="18"/>
                <w:szCs w:val="18"/>
              </w:rPr>
              <w:t>Корр</w:t>
            </w:r>
            <w:proofErr w:type="spellEnd"/>
            <w:r w:rsidRPr="00D228D4">
              <w:rPr>
                <w:sz w:val="18"/>
                <w:szCs w:val="18"/>
              </w:rPr>
              <w:t>/счет 40102810545370000046</w:t>
            </w:r>
          </w:p>
          <w:p w:rsidR="00B4035F" w:rsidRPr="00B24CD8" w:rsidRDefault="00C22C1F" w:rsidP="00C22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 20546046900</w:t>
            </w:r>
            <w:r w:rsidR="00D228D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21546046900</w:t>
            </w:r>
            <w:r w:rsidR="00B4035F" w:rsidRPr="00B24C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35F" w:rsidRPr="00B24CD8" w:rsidRDefault="00B4035F" w:rsidP="000C5B5D">
            <w:pPr>
              <w:rPr>
                <w:sz w:val="18"/>
                <w:szCs w:val="18"/>
              </w:rPr>
            </w:pPr>
            <w:r w:rsidRPr="00B24CD8">
              <w:rPr>
                <w:sz w:val="18"/>
                <w:szCs w:val="18"/>
              </w:rPr>
              <w:t>ФИО (название организации)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proofErr w:type="gramStart"/>
            <w:r w:rsidRPr="00B24CD8">
              <w:rPr>
                <w:sz w:val="18"/>
                <w:szCs w:val="18"/>
              </w:rPr>
              <w:t>паспортные</w:t>
            </w:r>
            <w:proofErr w:type="gramEnd"/>
            <w:r w:rsidRPr="00B24CD8">
              <w:rPr>
                <w:sz w:val="18"/>
                <w:szCs w:val="18"/>
              </w:rPr>
              <w:t xml:space="preserve"> данные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r w:rsidRPr="00B24CD8">
              <w:rPr>
                <w:sz w:val="18"/>
                <w:szCs w:val="18"/>
              </w:rPr>
              <w:t>(</w:t>
            </w:r>
            <w:proofErr w:type="gramStart"/>
            <w:r w:rsidRPr="00B24CD8">
              <w:rPr>
                <w:sz w:val="18"/>
                <w:szCs w:val="18"/>
              </w:rPr>
              <w:t>реквизиты</w:t>
            </w:r>
            <w:proofErr w:type="gramEnd"/>
            <w:r w:rsidRPr="00B24CD8">
              <w:rPr>
                <w:sz w:val="18"/>
                <w:szCs w:val="18"/>
              </w:rPr>
              <w:t xml:space="preserve"> организации)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proofErr w:type="gramStart"/>
            <w:r w:rsidRPr="00B24CD8">
              <w:rPr>
                <w:sz w:val="18"/>
                <w:szCs w:val="18"/>
              </w:rPr>
              <w:t>адрес</w:t>
            </w:r>
            <w:proofErr w:type="gramEnd"/>
            <w:r w:rsidRPr="00B24CD8">
              <w:rPr>
                <w:sz w:val="18"/>
                <w:szCs w:val="18"/>
              </w:rPr>
              <w:t>, телефон</w:t>
            </w: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</w:p>
          <w:p w:rsidR="00B4035F" w:rsidRPr="00B24CD8" w:rsidRDefault="00B4035F" w:rsidP="000C5B5D">
            <w:pPr>
              <w:rPr>
                <w:sz w:val="18"/>
                <w:szCs w:val="18"/>
              </w:rPr>
            </w:pPr>
            <w:r w:rsidRPr="00B24CD8">
              <w:rPr>
                <w:sz w:val="18"/>
                <w:szCs w:val="18"/>
              </w:rPr>
              <w:t>Подпись</w:t>
            </w:r>
          </w:p>
        </w:tc>
      </w:tr>
      <w:tr w:rsidR="00B4035F" w:rsidRPr="00B24CD8" w:rsidTr="00605ADE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5F" w:rsidRPr="00C22C1F" w:rsidRDefault="00B4035F" w:rsidP="000C5B5D">
            <w:pPr>
              <w:rPr>
                <w:color w:val="FF0000"/>
                <w:sz w:val="22"/>
                <w:szCs w:val="22"/>
              </w:rPr>
            </w:pPr>
            <w:r w:rsidRPr="00B24CD8">
              <w:rPr>
                <w:sz w:val="22"/>
                <w:szCs w:val="22"/>
              </w:rPr>
              <w:t xml:space="preserve">_________________ / </w:t>
            </w:r>
            <w:r w:rsidR="006A2D2D">
              <w:rPr>
                <w:color w:val="FF0000"/>
                <w:sz w:val="22"/>
                <w:szCs w:val="22"/>
              </w:rPr>
              <w:t>А.В. Михайлина</w:t>
            </w:r>
            <w:bookmarkStart w:id="0" w:name="_GoBack"/>
            <w:bookmarkEnd w:id="0"/>
            <w:r w:rsidRPr="00C22C1F">
              <w:rPr>
                <w:color w:val="FF0000"/>
                <w:sz w:val="22"/>
                <w:szCs w:val="22"/>
              </w:rPr>
              <w:t xml:space="preserve"> </w:t>
            </w:r>
          </w:p>
          <w:p w:rsidR="00B4035F" w:rsidRPr="00B24CD8" w:rsidRDefault="00B4035F" w:rsidP="000C5B5D">
            <w:pPr>
              <w:rPr>
                <w:sz w:val="22"/>
                <w:szCs w:val="22"/>
              </w:rPr>
            </w:pPr>
            <w:r w:rsidRPr="00B24CD8">
              <w:rPr>
                <w:sz w:val="22"/>
                <w:szCs w:val="22"/>
              </w:rPr>
              <w:t xml:space="preserve">          М.П. </w:t>
            </w:r>
            <w:r w:rsidRPr="00B24CD8">
              <w:rPr>
                <w:i/>
                <w:sz w:val="22"/>
                <w:szCs w:val="22"/>
              </w:rPr>
              <w:t>(печать для юр. лица)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5F" w:rsidRPr="00B24CD8" w:rsidRDefault="00B4035F" w:rsidP="000C5B5D">
            <w:pPr>
              <w:rPr>
                <w:sz w:val="22"/>
                <w:szCs w:val="22"/>
              </w:rPr>
            </w:pPr>
            <w:r w:rsidRPr="00B24CD8">
              <w:rPr>
                <w:sz w:val="22"/>
                <w:szCs w:val="22"/>
              </w:rPr>
              <w:t>_________________ / _______________</w:t>
            </w:r>
          </w:p>
          <w:p w:rsidR="00B4035F" w:rsidRPr="00B24CD8" w:rsidRDefault="00B4035F" w:rsidP="00C22C1F">
            <w:pPr>
              <w:rPr>
                <w:sz w:val="18"/>
                <w:szCs w:val="18"/>
              </w:rPr>
            </w:pPr>
            <w:r w:rsidRPr="00B24CD8">
              <w:rPr>
                <w:sz w:val="22"/>
                <w:szCs w:val="22"/>
              </w:rPr>
              <w:t xml:space="preserve">          М.П </w:t>
            </w:r>
            <w:r w:rsidRPr="00B24CD8">
              <w:rPr>
                <w:i/>
                <w:sz w:val="22"/>
                <w:szCs w:val="22"/>
              </w:rPr>
              <w:t>(печать для юр. лица)</w:t>
            </w:r>
          </w:p>
        </w:tc>
      </w:tr>
    </w:tbl>
    <w:p w:rsidR="006F2FC5" w:rsidRPr="00B4035F" w:rsidRDefault="006F2FC5" w:rsidP="00BA0C73"/>
    <w:sectPr w:rsidR="006F2FC5" w:rsidRPr="00B4035F" w:rsidSect="00C22C1F">
      <w:pgSz w:w="11906" w:h="16838"/>
      <w:pgMar w:top="28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34146"/>
    <w:multiLevelType w:val="multilevel"/>
    <w:tmpl w:val="5504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103699D"/>
    <w:multiLevelType w:val="hybridMultilevel"/>
    <w:tmpl w:val="DF3E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37BE0"/>
    <w:multiLevelType w:val="hybridMultilevel"/>
    <w:tmpl w:val="E2488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C8"/>
    <w:rsid w:val="000B7351"/>
    <w:rsid w:val="00146052"/>
    <w:rsid w:val="001E7EEF"/>
    <w:rsid w:val="003264CE"/>
    <w:rsid w:val="00353725"/>
    <w:rsid w:val="00395E7E"/>
    <w:rsid w:val="00492D77"/>
    <w:rsid w:val="00605ADE"/>
    <w:rsid w:val="0062405A"/>
    <w:rsid w:val="0069014C"/>
    <w:rsid w:val="006A2D2D"/>
    <w:rsid w:val="006A6E10"/>
    <w:rsid w:val="006F2FC5"/>
    <w:rsid w:val="006F3BD7"/>
    <w:rsid w:val="007813BA"/>
    <w:rsid w:val="00791A92"/>
    <w:rsid w:val="008821C8"/>
    <w:rsid w:val="009E1A00"/>
    <w:rsid w:val="00A11A15"/>
    <w:rsid w:val="00A21748"/>
    <w:rsid w:val="00B4035F"/>
    <w:rsid w:val="00BA0C73"/>
    <w:rsid w:val="00BA391D"/>
    <w:rsid w:val="00C22C1F"/>
    <w:rsid w:val="00C35002"/>
    <w:rsid w:val="00C51E3E"/>
    <w:rsid w:val="00C84CAD"/>
    <w:rsid w:val="00D228D4"/>
    <w:rsid w:val="00D36B57"/>
    <w:rsid w:val="00D771BB"/>
    <w:rsid w:val="00DF75B1"/>
    <w:rsid w:val="00EF751D"/>
    <w:rsid w:val="00F53DF9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493C5-5F9A-48DD-9267-B223A43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351"/>
    <w:pPr>
      <w:ind w:left="720"/>
      <w:contextualSpacing/>
    </w:pPr>
  </w:style>
  <w:style w:type="character" w:customStyle="1" w:styleId="1">
    <w:name w:val="Основной шрифт абзаца1"/>
    <w:uiPriority w:val="99"/>
    <w:rsid w:val="00F53DF9"/>
  </w:style>
  <w:style w:type="table" w:styleId="a4">
    <w:name w:val="Table Grid"/>
    <w:basedOn w:val="a1"/>
    <w:rsid w:val="00C5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E7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E7EE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228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26FC-9EA4-48BC-9371-3D9B9841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 ДШИ</cp:lastModifiedBy>
  <cp:revision>21</cp:revision>
  <cp:lastPrinted>2021-01-21T09:02:00Z</cp:lastPrinted>
  <dcterms:created xsi:type="dcterms:W3CDTF">2014-11-07T07:58:00Z</dcterms:created>
  <dcterms:modified xsi:type="dcterms:W3CDTF">2022-07-11T13:14:00Z</dcterms:modified>
</cp:coreProperties>
</file>