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B35" w:rsidRPr="00034E13" w:rsidRDefault="007B0B35" w:rsidP="007B0B35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Муниципальное бюджетное образовательное учреждение</w:t>
      </w:r>
    </w:p>
    <w:p w:rsidR="007B0B35" w:rsidRPr="00034E13" w:rsidRDefault="007B0B35" w:rsidP="007B0B35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дополнительного образования детей</w:t>
      </w:r>
    </w:p>
    <w:p w:rsidR="007B0B35" w:rsidRPr="00034E13" w:rsidRDefault="007B0B35" w:rsidP="007B0B35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Стрелецкая детская школа искусств</w:t>
      </w:r>
      <w:r w:rsidRPr="00034E13">
        <w:rPr>
          <w:rFonts w:ascii="Times New Roman" w:hAnsi="Times New Roman"/>
          <w:sz w:val="32"/>
          <w:szCs w:val="32"/>
        </w:rPr>
        <w:t>»</w:t>
      </w:r>
    </w:p>
    <w:p w:rsidR="007B0B35" w:rsidRPr="00034E13" w:rsidRDefault="007B0B35" w:rsidP="007B0B35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7B0B35" w:rsidRPr="00AA6D5D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Pr="00AA6D5D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Pr="00AA6D5D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Pr="00AA6D5D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 w:rsidRPr="00034E13">
        <w:rPr>
          <w:rFonts w:ascii="Times New Roman" w:hAnsi="Times New Roman"/>
          <w:b/>
          <w:sz w:val="36"/>
          <w:szCs w:val="36"/>
        </w:rPr>
        <w:t>Рабочая программа</w:t>
      </w:r>
    </w:p>
    <w:p w:rsidR="007B0B35" w:rsidRPr="00034E13" w:rsidRDefault="007B0B35" w:rsidP="007B0B35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 w:rsidRPr="00034E13">
        <w:rPr>
          <w:rFonts w:ascii="Times New Roman" w:hAnsi="Times New Roman"/>
          <w:b/>
          <w:sz w:val="36"/>
          <w:szCs w:val="36"/>
        </w:rPr>
        <w:t xml:space="preserve"> по предмету</w:t>
      </w:r>
    </w:p>
    <w:p w:rsidR="007B0B35" w:rsidRPr="00C508CC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Pr="00C508CC" w:rsidRDefault="007B0B35" w:rsidP="007B0B35">
      <w:pPr>
        <w:pStyle w:val="a3"/>
        <w:ind w:firstLine="709"/>
        <w:rPr>
          <w:rFonts w:ascii="Times New Roman" w:hAnsi="Times New Roman"/>
          <w:sz w:val="32"/>
          <w:szCs w:val="32"/>
        </w:rPr>
      </w:pPr>
      <w:r w:rsidRPr="00AA6D5D">
        <w:rPr>
          <w:rFonts w:ascii="Times New Roman" w:hAnsi="Times New Roman"/>
          <w:b w:val="0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>«Музыкальная литература»</w:t>
      </w:r>
    </w:p>
    <w:p w:rsidR="007B0B35" w:rsidRPr="00AA6D5D" w:rsidRDefault="007B0B35" w:rsidP="007B0B35">
      <w:pPr>
        <w:pStyle w:val="a3"/>
        <w:ind w:firstLine="709"/>
        <w:rPr>
          <w:rFonts w:ascii="Times New Roman" w:hAnsi="Times New Roman"/>
          <w:b w:val="0"/>
          <w:bCs/>
          <w:szCs w:val="28"/>
        </w:rPr>
      </w:pPr>
      <w:r w:rsidRPr="00AA6D5D">
        <w:rPr>
          <w:rFonts w:ascii="Times New Roman" w:hAnsi="Times New Roman"/>
          <w:b w:val="0"/>
          <w:bCs/>
          <w:szCs w:val="28"/>
        </w:rPr>
        <w:t xml:space="preserve">для </w:t>
      </w:r>
      <w:r>
        <w:rPr>
          <w:rFonts w:ascii="Times New Roman" w:hAnsi="Times New Roman"/>
          <w:b w:val="0"/>
          <w:bCs/>
          <w:szCs w:val="28"/>
        </w:rPr>
        <w:t>2</w:t>
      </w:r>
      <w:r w:rsidRPr="00AA6D5D">
        <w:rPr>
          <w:rFonts w:ascii="Times New Roman" w:hAnsi="Times New Roman"/>
          <w:b w:val="0"/>
          <w:bCs/>
          <w:szCs w:val="28"/>
        </w:rPr>
        <w:t>—</w:t>
      </w:r>
      <w:r>
        <w:rPr>
          <w:rFonts w:ascii="Times New Roman" w:hAnsi="Times New Roman"/>
          <w:b w:val="0"/>
          <w:bCs/>
          <w:szCs w:val="28"/>
        </w:rPr>
        <w:t>5 (6) классов ДШИ</w:t>
      </w:r>
    </w:p>
    <w:p w:rsidR="007B0B35" w:rsidRPr="00AA6D5D" w:rsidRDefault="007B0B35" w:rsidP="007B0B35">
      <w:pPr>
        <w:pStyle w:val="a3"/>
        <w:ind w:firstLine="709"/>
        <w:rPr>
          <w:rFonts w:ascii="Times New Roman" w:hAnsi="Times New Roman"/>
          <w:b w:val="0"/>
          <w:szCs w:val="28"/>
        </w:rPr>
      </w:pPr>
    </w:p>
    <w:p w:rsidR="007B0B35" w:rsidRPr="00AA6D5D" w:rsidRDefault="007B0B35" w:rsidP="007B0B35">
      <w:pPr>
        <w:pStyle w:val="a3"/>
        <w:ind w:firstLine="709"/>
        <w:rPr>
          <w:rFonts w:ascii="Times New Roman" w:hAnsi="Times New Roman"/>
          <w:b w:val="0"/>
          <w:szCs w:val="28"/>
        </w:rPr>
      </w:pPr>
    </w:p>
    <w:p w:rsidR="007B0B35" w:rsidRPr="00AA6D5D" w:rsidRDefault="007B0B35" w:rsidP="007B0B35">
      <w:pPr>
        <w:pStyle w:val="a3"/>
        <w:ind w:firstLine="709"/>
        <w:rPr>
          <w:rFonts w:ascii="Times New Roman" w:hAnsi="Times New Roman"/>
          <w:b w:val="0"/>
          <w:szCs w:val="28"/>
        </w:rPr>
      </w:pPr>
    </w:p>
    <w:p w:rsidR="007B0B35" w:rsidRPr="00AA6D5D" w:rsidRDefault="007B0B35" w:rsidP="007B0B35">
      <w:pPr>
        <w:pStyle w:val="a3"/>
        <w:ind w:firstLine="709"/>
        <w:rPr>
          <w:rFonts w:ascii="Times New Roman" w:hAnsi="Times New Roman"/>
          <w:b w:val="0"/>
          <w:szCs w:val="28"/>
        </w:rPr>
      </w:pPr>
    </w:p>
    <w:p w:rsidR="007B0B35" w:rsidRPr="00AA6D5D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Pr="00AA6D5D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Pr="00AA6D5D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Pr="00AA6D5D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Pr="00AA6D5D" w:rsidRDefault="007B0B35" w:rsidP="007B0B35">
      <w:pPr>
        <w:ind w:right="442" w:firstLine="709"/>
        <w:jc w:val="center"/>
        <w:rPr>
          <w:spacing w:val="20"/>
          <w:sz w:val="28"/>
          <w:szCs w:val="28"/>
        </w:rPr>
      </w:pPr>
      <w:r w:rsidRPr="00AA6D5D">
        <w:rPr>
          <w:spacing w:val="20"/>
          <w:sz w:val="28"/>
          <w:szCs w:val="28"/>
        </w:rPr>
        <w:t>Орёл, 2012 г.</w:t>
      </w: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p w:rsidR="007B0B35" w:rsidRDefault="007B0B35" w:rsidP="007B0B35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B0B35" w:rsidTr="00EA62B6">
        <w:tc>
          <w:tcPr>
            <w:tcW w:w="4785" w:type="dxa"/>
          </w:tcPr>
          <w:p w:rsidR="007B0B35" w:rsidRDefault="007B0B35" w:rsidP="00EA62B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«Рассмотрено» </w:t>
            </w:r>
          </w:p>
          <w:p w:rsidR="007B0B35" w:rsidRDefault="007B0B35" w:rsidP="00EA62B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Методическим советом</w:t>
            </w:r>
          </w:p>
          <w:p w:rsidR="007B0B35" w:rsidRDefault="007B0B35" w:rsidP="00EA62B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образовательного учреждения</w:t>
            </w:r>
          </w:p>
          <w:p w:rsidR="007B0B35" w:rsidRDefault="007B0B35" w:rsidP="00EA62B6">
            <w:pPr>
              <w:spacing w:line="360" w:lineRule="auto"/>
              <w:rPr>
                <w:sz w:val="28"/>
                <w:szCs w:val="28"/>
              </w:rPr>
            </w:pPr>
          </w:p>
          <w:p w:rsidR="007B0B35" w:rsidRDefault="007B0B35" w:rsidP="00EA62B6">
            <w:pPr>
              <w:spacing w:line="360" w:lineRule="auto"/>
              <w:rPr>
                <w:sz w:val="28"/>
                <w:szCs w:val="28"/>
              </w:rPr>
            </w:pPr>
          </w:p>
          <w:p w:rsidR="007B0B35" w:rsidRDefault="007B0B35" w:rsidP="00EA62B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рассмотрения</w:t>
            </w:r>
          </w:p>
        </w:tc>
        <w:tc>
          <w:tcPr>
            <w:tcW w:w="4786" w:type="dxa"/>
          </w:tcPr>
          <w:p w:rsidR="007B0B35" w:rsidRDefault="007B0B35" w:rsidP="00EA62B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</w:p>
          <w:p w:rsidR="007B0B35" w:rsidRDefault="007B0B35" w:rsidP="00EA62B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– Панфилов Николай Иванович</w:t>
            </w:r>
          </w:p>
          <w:p w:rsidR="007B0B35" w:rsidRDefault="007B0B35" w:rsidP="00EA62B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 </w:t>
            </w:r>
          </w:p>
          <w:p w:rsidR="007B0B35" w:rsidRDefault="007B0B35" w:rsidP="00EA62B6">
            <w:pPr>
              <w:jc w:val="right"/>
            </w:pPr>
            <w:r>
              <w:t>(подпись)</w:t>
            </w:r>
          </w:p>
          <w:p w:rsidR="007B0B35" w:rsidRDefault="007B0B35" w:rsidP="00EA62B6">
            <w:pPr>
              <w:spacing w:line="360" w:lineRule="auto"/>
            </w:pPr>
          </w:p>
          <w:p w:rsidR="007B0B35" w:rsidRDefault="007B0B35" w:rsidP="00EA62B6">
            <w:pPr>
              <w:spacing w:line="360" w:lineRule="auto"/>
              <w:rPr>
                <w:sz w:val="28"/>
                <w:szCs w:val="28"/>
              </w:rPr>
            </w:pPr>
            <w:r>
              <w:t xml:space="preserve">                                        </w:t>
            </w:r>
            <w:r>
              <w:rPr>
                <w:sz w:val="28"/>
                <w:szCs w:val="28"/>
              </w:rPr>
              <w:t>дата утверждения</w:t>
            </w:r>
          </w:p>
        </w:tc>
      </w:tr>
    </w:tbl>
    <w:p w:rsidR="007B0B35" w:rsidRDefault="007B0B35" w:rsidP="007B0B35">
      <w:pPr>
        <w:spacing w:line="360" w:lineRule="auto"/>
        <w:ind w:firstLine="567"/>
        <w:jc w:val="both"/>
        <w:rPr>
          <w:sz w:val="28"/>
          <w:szCs w:val="28"/>
        </w:rPr>
      </w:pPr>
    </w:p>
    <w:p w:rsidR="007B0B35" w:rsidRDefault="007B0B35" w:rsidP="007B0B35">
      <w:pPr>
        <w:spacing w:line="360" w:lineRule="auto"/>
        <w:ind w:firstLine="567"/>
        <w:jc w:val="both"/>
        <w:rPr>
          <w:sz w:val="28"/>
          <w:szCs w:val="28"/>
        </w:rPr>
      </w:pPr>
    </w:p>
    <w:p w:rsidR="007B0B35" w:rsidRDefault="007B0B35" w:rsidP="007B0B35">
      <w:pPr>
        <w:spacing w:line="360" w:lineRule="auto"/>
        <w:ind w:firstLine="567"/>
        <w:jc w:val="both"/>
        <w:rPr>
          <w:sz w:val="28"/>
          <w:szCs w:val="28"/>
        </w:rPr>
      </w:pPr>
    </w:p>
    <w:p w:rsidR="007B0B35" w:rsidRDefault="007B0B35" w:rsidP="007B0B35">
      <w:pPr>
        <w:spacing w:line="360" w:lineRule="auto"/>
        <w:ind w:firstLine="567"/>
        <w:jc w:val="both"/>
        <w:rPr>
          <w:sz w:val="28"/>
          <w:szCs w:val="28"/>
        </w:rPr>
      </w:pPr>
    </w:p>
    <w:p w:rsidR="007B0B35" w:rsidRDefault="007B0B35" w:rsidP="007B0B35">
      <w:pPr>
        <w:spacing w:line="360" w:lineRule="auto"/>
        <w:ind w:firstLine="567"/>
        <w:jc w:val="both"/>
        <w:rPr>
          <w:sz w:val="28"/>
          <w:szCs w:val="28"/>
        </w:rPr>
      </w:pPr>
    </w:p>
    <w:p w:rsidR="007B0B35" w:rsidRPr="008924E2" w:rsidRDefault="007B0B35" w:rsidP="007B0B3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924E2">
        <w:rPr>
          <w:rFonts w:ascii="Times New Roman" w:hAnsi="Times New Roman"/>
          <w:sz w:val="28"/>
          <w:szCs w:val="28"/>
          <w:lang w:val="ru-RU"/>
        </w:rPr>
        <w:t xml:space="preserve">Разработчик </w:t>
      </w:r>
      <w:proofErr w:type="gramStart"/>
      <w:r w:rsidRPr="008924E2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>Б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укина Р. А</w:t>
      </w:r>
      <w:r w:rsidRPr="008924E2">
        <w:rPr>
          <w:rFonts w:ascii="Times New Roman" w:hAnsi="Times New Roman"/>
          <w:sz w:val="28"/>
          <w:szCs w:val="28"/>
          <w:lang w:val="ru-RU"/>
        </w:rPr>
        <w:t>., преподаватель музыкально – теоретических дисциплин.</w:t>
      </w:r>
    </w:p>
    <w:p w:rsidR="007B0B35" w:rsidRPr="008924E2" w:rsidRDefault="007B0B35" w:rsidP="007B0B35">
      <w:pPr>
        <w:spacing w:line="360" w:lineRule="auto"/>
        <w:ind w:firstLine="567"/>
        <w:jc w:val="both"/>
        <w:rPr>
          <w:sz w:val="28"/>
          <w:szCs w:val="28"/>
        </w:rPr>
      </w:pPr>
    </w:p>
    <w:p w:rsidR="007B0B35" w:rsidRDefault="007B0B35" w:rsidP="007B0B35">
      <w:pPr>
        <w:spacing w:line="360" w:lineRule="auto"/>
        <w:ind w:firstLine="567"/>
        <w:jc w:val="both"/>
        <w:rPr>
          <w:sz w:val="28"/>
          <w:szCs w:val="28"/>
        </w:rPr>
      </w:pPr>
    </w:p>
    <w:p w:rsidR="007B0B35" w:rsidRDefault="007B0B35" w:rsidP="007B0B3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924E2">
        <w:rPr>
          <w:rFonts w:ascii="Times New Roman" w:hAnsi="Times New Roman"/>
          <w:sz w:val="28"/>
          <w:szCs w:val="28"/>
          <w:lang w:val="ru-RU"/>
        </w:rPr>
        <w:t xml:space="preserve">Рецензент – </w:t>
      </w:r>
      <w:proofErr w:type="spellStart"/>
      <w:r w:rsidRPr="008924E2">
        <w:rPr>
          <w:rFonts w:ascii="Times New Roman" w:hAnsi="Times New Roman"/>
          <w:sz w:val="28"/>
          <w:szCs w:val="28"/>
          <w:lang w:val="ru-RU"/>
        </w:rPr>
        <w:t>Кусова</w:t>
      </w:r>
      <w:proofErr w:type="spellEnd"/>
      <w:r w:rsidRPr="008924E2">
        <w:rPr>
          <w:rFonts w:ascii="Times New Roman" w:hAnsi="Times New Roman"/>
          <w:sz w:val="28"/>
          <w:szCs w:val="28"/>
          <w:lang w:val="ru-RU"/>
        </w:rPr>
        <w:t xml:space="preserve"> Л.И., заслуженный работник культуры, преподаватель </w:t>
      </w:r>
      <w:r>
        <w:rPr>
          <w:rFonts w:ascii="Times New Roman" w:hAnsi="Times New Roman"/>
          <w:sz w:val="28"/>
          <w:szCs w:val="28"/>
          <w:lang w:val="ru-RU"/>
        </w:rPr>
        <w:t>ОМК.</w:t>
      </w:r>
    </w:p>
    <w:p w:rsidR="007B0B35" w:rsidRDefault="007B0B35" w:rsidP="007B0B3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0B35" w:rsidRDefault="007B0B35" w:rsidP="007B0B3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0B35" w:rsidRDefault="007B0B35" w:rsidP="007B0B35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0B35" w:rsidRPr="00A87C6E" w:rsidRDefault="007B0B35" w:rsidP="007B0B35">
      <w:pPr>
        <w:pStyle w:val="a5"/>
        <w:ind w:left="0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Рецензент – Задорина О. А., зам директора по учебно-методической работе Стрелецкой детской школы искусств.</w:t>
      </w:r>
    </w:p>
    <w:p w:rsidR="007B0B35" w:rsidRDefault="007B0B35" w:rsidP="007B0B35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</w:p>
    <w:p w:rsidR="007B0B35" w:rsidRDefault="007B0B35" w:rsidP="007B0B35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</w:p>
    <w:p w:rsidR="007B0B35" w:rsidRDefault="007B0B35" w:rsidP="007B0B35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</w:p>
    <w:p w:rsidR="007B0B35" w:rsidRDefault="007B0B35" w:rsidP="007B0B35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</w:p>
    <w:p w:rsidR="00E844B0" w:rsidRDefault="007B0B35" w:rsidP="007B0B35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D26BDE">
        <w:rPr>
          <w:sz w:val="28"/>
          <w:szCs w:val="28"/>
        </w:rPr>
        <w:br w:type="page"/>
      </w:r>
    </w:p>
    <w:p w:rsidR="00E844B0" w:rsidRDefault="00E844B0" w:rsidP="00E844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2466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B0" w:rsidRDefault="00E844B0" w:rsidP="00E844B0">
      <w:pPr>
        <w:spacing w:line="360" w:lineRule="auto"/>
        <w:jc w:val="center"/>
        <w:rPr>
          <w:b/>
          <w:sz w:val="28"/>
          <w:szCs w:val="28"/>
        </w:rPr>
      </w:pPr>
    </w:p>
    <w:p w:rsidR="00E844B0" w:rsidRDefault="00E844B0" w:rsidP="00E844B0">
      <w:pPr>
        <w:spacing w:line="360" w:lineRule="auto"/>
        <w:jc w:val="center"/>
        <w:rPr>
          <w:b/>
          <w:sz w:val="28"/>
          <w:szCs w:val="28"/>
        </w:rPr>
      </w:pPr>
    </w:p>
    <w:p w:rsidR="00E844B0" w:rsidRDefault="00E844B0" w:rsidP="00E844B0">
      <w:pPr>
        <w:spacing w:line="360" w:lineRule="auto"/>
        <w:jc w:val="center"/>
        <w:rPr>
          <w:b/>
          <w:sz w:val="28"/>
          <w:szCs w:val="28"/>
        </w:rPr>
      </w:pPr>
    </w:p>
    <w:p w:rsidR="00E844B0" w:rsidRDefault="00E844B0" w:rsidP="00E844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4383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B0" w:rsidRDefault="00E844B0" w:rsidP="00E844B0">
      <w:pPr>
        <w:spacing w:line="360" w:lineRule="auto"/>
        <w:jc w:val="center"/>
        <w:rPr>
          <w:b/>
          <w:sz w:val="28"/>
          <w:szCs w:val="28"/>
        </w:rPr>
      </w:pPr>
    </w:p>
    <w:p w:rsidR="00E844B0" w:rsidRDefault="00E844B0" w:rsidP="00E844B0">
      <w:pPr>
        <w:spacing w:line="360" w:lineRule="auto"/>
        <w:jc w:val="center"/>
        <w:rPr>
          <w:b/>
          <w:sz w:val="28"/>
          <w:szCs w:val="28"/>
        </w:rPr>
      </w:pP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lastRenderedPageBreak/>
        <w:t xml:space="preserve">3.4.7. </w:t>
      </w:r>
      <w:r w:rsidRPr="00190BA8">
        <w:rPr>
          <w:b/>
          <w:i/>
          <w:sz w:val="28"/>
          <w:szCs w:val="28"/>
        </w:rPr>
        <w:t>Музыкальная литература (зарубежная, отечественная)</w:t>
      </w:r>
      <w:r>
        <w:rPr>
          <w:b/>
          <w:i/>
          <w:sz w:val="28"/>
          <w:szCs w:val="28"/>
        </w:rPr>
        <w:t>:</w:t>
      </w: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знание творческих биографий зарубежных и отечественных композиторов согласно программным требованиям;</w:t>
      </w: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знание </w:t>
      </w:r>
      <w:r w:rsidRPr="00181312">
        <w:rPr>
          <w:sz w:val="28"/>
          <w:szCs w:val="28"/>
        </w:rPr>
        <w:t xml:space="preserve">в соответствии с программными требованиями </w:t>
      </w:r>
      <w:r w:rsidRPr="00190BA8">
        <w:rPr>
          <w:sz w:val="28"/>
          <w:szCs w:val="28"/>
        </w:rPr>
        <w:t>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умение исполнять на музыкальном инструменте тематический материал пройденных музыкальных произведений; </w:t>
      </w: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7B0B35" w:rsidRPr="00190BA8" w:rsidRDefault="007B0B35" w:rsidP="007B0B35">
      <w:pPr>
        <w:spacing w:line="360" w:lineRule="auto"/>
        <w:ind w:firstLine="708"/>
        <w:jc w:val="both"/>
      </w:pPr>
      <w:r w:rsidRPr="00190BA8">
        <w:rPr>
          <w:sz w:val="28"/>
          <w:szCs w:val="28"/>
        </w:rPr>
        <w:t>знание особенностей национальных традиций, фольклорных истоков музыки;</w:t>
      </w:r>
      <w:r w:rsidRPr="00190BA8">
        <w:t xml:space="preserve"> </w:t>
      </w: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знание </w:t>
      </w:r>
      <w:r w:rsidRPr="00372324">
        <w:rPr>
          <w:sz w:val="28"/>
          <w:szCs w:val="28"/>
        </w:rPr>
        <w:t>профессиональной музыкальной терминологии</w:t>
      </w:r>
      <w:r w:rsidRPr="00190BA8">
        <w:rPr>
          <w:sz w:val="28"/>
          <w:szCs w:val="28"/>
        </w:rPr>
        <w:t>;</w:t>
      </w: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7B0B35" w:rsidRPr="00190BA8" w:rsidRDefault="007B0B35" w:rsidP="007B0B35">
      <w:pPr>
        <w:widowControl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190BA8">
        <w:rPr>
          <w:sz w:val="28"/>
          <w:szCs w:val="28"/>
        </w:rPr>
        <w:t xml:space="preserve">умение в </w:t>
      </w:r>
      <w:r w:rsidRPr="00190BA8">
        <w:rPr>
          <w:sz w:val="28"/>
          <w:szCs w:val="28"/>
          <w:lang w:eastAsia="en-US"/>
        </w:rPr>
        <w:t xml:space="preserve">устной и письменной форме излагать свои мысли о творчестве композиторов;  </w:t>
      </w:r>
    </w:p>
    <w:p w:rsidR="007B0B35" w:rsidRPr="00190BA8" w:rsidRDefault="007B0B35" w:rsidP="007B0B35">
      <w:pPr>
        <w:widowControl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190BA8">
        <w:rPr>
          <w:sz w:val="28"/>
          <w:szCs w:val="28"/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7B0B35" w:rsidRPr="00190BA8" w:rsidRDefault="007B0B35" w:rsidP="007B0B35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190BA8">
        <w:rPr>
          <w:sz w:val="28"/>
          <w:szCs w:val="28"/>
        </w:rPr>
        <w:lastRenderedPageBreak/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  <w:r w:rsidRPr="00D26BDE">
        <w:rPr>
          <w:b/>
          <w:sz w:val="28"/>
          <w:szCs w:val="28"/>
        </w:rPr>
        <w:t xml:space="preserve">                           </w:t>
      </w: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Pr="00D26BDE" w:rsidRDefault="007B0B35" w:rsidP="007B0B35">
      <w:pPr>
        <w:spacing w:line="360" w:lineRule="auto"/>
        <w:ind w:right="17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</w:t>
      </w:r>
      <w:r w:rsidRPr="00D26BDE">
        <w:rPr>
          <w:b/>
          <w:sz w:val="28"/>
          <w:szCs w:val="28"/>
        </w:rPr>
        <w:t xml:space="preserve">    2.</w:t>
      </w:r>
      <w:r w:rsidRPr="00D26BDE">
        <w:rPr>
          <w:sz w:val="28"/>
          <w:szCs w:val="28"/>
        </w:rPr>
        <w:t xml:space="preserve">     </w:t>
      </w:r>
      <w:r w:rsidRPr="00D26BDE">
        <w:rPr>
          <w:b/>
          <w:sz w:val="28"/>
          <w:szCs w:val="28"/>
        </w:rPr>
        <w:t>Пояснительная записка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 xml:space="preserve">                                   Цель и задачи дисциплины.</w:t>
      </w:r>
    </w:p>
    <w:p w:rsidR="007B0B35" w:rsidRPr="005E0054" w:rsidRDefault="007B0B35" w:rsidP="007B0B35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proofErr w:type="gramStart"/>
      <w:r w:rsidRPr="005E0054">
        <w:rPr>
          <w:sz w:val="28"/>
          <w:szCs w:val="28"/>
        </w:rPr>
        <w:t xml:space="preserve">Программа по предмету «Музыкальная литература» (ОП.02) составлена в соответствии с Федеральными государственными требованиями к дополнительной </w:t>
      </w:r>
      <w:proofErr w:type="spellStart"/>
      <w:r w:rsidRPr="005E0054">
        <w:rPr>
          <w:sz w:val="28"/>
          <w:szCs w:val="28"/>
        </w:rPr>
        <w:t>предпрофессиональной</w:t>
      </w:r>
      <w:proofErr w:type="spellEnd"/>
      <w:r w:rsidRPr="005E0054">
        <w:rPr>
          <w:sz w:val="28"/>
          <w:szCs w:val="28"/>
        </w:rPr>
        <w:t xml:space="preserve"> общеобразовательной программе в области музыкального искусства,  </w:t>
      </w:r>
      <w:r w:rsidRPr="005E0054">
        <w:rPr>
          <w:rStyle w:val="FontStyle16"/>
          <w:sz w:val="28"/>
          <w:szCs w:val="28"/>
        </w:rPr>
        <w:t>разработана с учетом обеспечения преемственности программы «Музыкальная литература»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искусства, сохранения единства образовательного пространства Российской Федерации в сфере культуры и искусства.</w:t>
      </w:r>
      <w:proofErr w:type="gramEnd"/>
      <w:r w:rsidRPr="005E0054">
        <w:rPr>
          <w:rStyle w:val="FontStyle16"/>
          <w:sz w:val="28"/>
          <w:szCs w:val="28"/>
        </w:rPr>
        <w:t xml:space="preserve"> Предмет «Музыкальная литература» </w:t>
      </w:r>
      <w:r>
        <w:rPr>
          <w:sz w:val="28"/>
          <w:szCs w:val="28"/>
        </w:rPr>
        <w:t>изучается со 2-го по 5 (6)</w:t>
      </w:r>
      <w:r w:rsidRPr="005E0054">
        <w:rPr>
          <w:sz w:val="28"/>
          <w:szCs w:val="28"/>
        </w:rPr>
        <w:t xml:space="preserve"> класс</w:t>
      </w:r>
      <w:r>
        <w:rPr>
          <w:sz w:val="28"/>
          <w:szCs w:val="28"/>
        </w:rPr>
        <w:t>ы ДШИ с пяти- (шест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>) летним обучением.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Данная рабочая программа составлена на основе примерной программы и методических рекомендаций для детских музыкальных школ и музыкальных отделений школ искусств «Музыкальная литература» НМЦХО – </w:t>
      </w:r>
      <w:smartTag w:uri="urn:schemas-microsoft-com:office:smarttags" w:element="metricconverter">
        <w:smartTagPr>
          <w:attr w:name="ProductID" w:val="2002 г"/>
        </w:smartTagPr>
        <w:r w:rsidRPr="005E0054">
          <w:rPr>
            <w:sz w:val="28"/>
            <w:szCs w:val="28"/>
          </w:rPr>
          <w:t>2002 г</w:t>
        </w:r>
      </w:smartTag>
      <w:r w:rsidRPr="005E0054">
        <w:rPr>
          <w:sz w:val="28"/>
          <w:szCs w:val="28"/>
        </w:rPr>
        <w:t>. (автор А.И. Лагутин).</w:t>
      </w:r>
    </w:p>
    <w:p w:rsidR="007B0B35" w:rsidRPr="005E0054" w:rsidRDefault="007B0B35" w:rsidP="007B0B35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sz w:val="28"/>
          <w:szCs w:val="28"/>
        </w:rPr>
        <w:t xml:space="preserve">Целью музыкальной литературы является </w:t>
      </w:r>
      <w:r w:rsidRPr="005E0054">
        <w:rPr>
          <w:color w:val="000000"/>
          <w:sz w:val="28"/>
          <w:szCs w:val="28"/>
        </w:rPr>
        <w:t>формирование музыкальной культуры обучающихся, накопление слухового опыта, воспитание музыкального вкуса, формирование потребности познавательной деятельности и расширение кругозора детей.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Музыкальная литература призвана:</w:t>
      </w:r>
    </w:p>
    <w:p w:rsidR="007B0B35" w:rsidRPr="005E0054" w:rsidRDefault="007B0B35" w:rsidP="007B0B35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>- формировать у детей любовь и интерес к серьезному музыкальному искусству, понимать народное, классическое и современное музыкальное творчество,</w:t>
      </w:r>
    </w:p>
    <w:p w:rsidR="007B0B35" w:rsidRPr="005E0054" w:rsidRDefault="007B0B35" w:rsidP="007B0B35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>- развивать музыкальные способности,</w:t>
      </w:r>
    </w:p>
    <w:p w:rsidR="007B0B35" w:rsidRPr="005E0054" w:rsidRDefault="007B0B35" w:rsidP="007B0B35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>- подготавливать активных слушателей и пропагандистов музыки,</w:t>
      </w:r>
    </w:p>
    <w:p w:rsidR="007B0B35" w:rsidRPr="005E0054" w:rsidRDefault="007B0B35" w:rsidP="007B0B35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 xml:space="preserve">- развивать в учащихся способность понимать художественную </w:t>
      </w:r>
      <w:r w:rsidRPr="005E0054">
        <w:rPr>
          <w:sz w:val="28"/>
          <w:szCs w:val="28"/>
        </w:rPr>
        <w:lastRenderedPageBreak/>
        <w:t xml:space="preserve">красоту музыки и тем самым стимулировать их стремление воспроизводить прекрасное, совершенствовать свои исполнительские навыки. </w:t>
      </w:r>
    </w:p>
    <w:p w:rsidR="007B0B35" w:rsidRPr="005E0054" w:rsidRDefault="007B0B35" w:rsidP="007B0B35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 xml:space="preserve">Задачи музыкальной литературы – </w:t>
      </w:r>
    </w:p>
    <w:p w:rsidR="007B0B35" w:rsidRPr="005E0054" w:rsidRDefault="007B0B35" w:rsidP="007B0B35">
      <w:pPr>
        <w:pStyle w:val="Style4"/>
        <w:tabs>
          <w:tab w:val="left" w:pos="955"/>
        </w:tabs>
        <w:spacing w:line="360" w:lineRule="auto"/>
        <w:ind w:left="170" w:right="170" w:firstLine="709"/>
        <w:rPr>
          <w:color w:val="000000"/>
          <w:sz w:val="28"/>
          <w:szCs w:val="28"/>
          <w:shd w:val="clear" w:color="auto" w:fill="FFFFFF"/>
        </w:rPr>
      </w:pPr>
      <w:r w:rsidRPr="005E0054">
        <w:rPr>
          <w:color w:val="000000"/>
          <w:sz w:val="28"/>
          <w:szCs w:val="28"/>
          <w:shd w:val="clear" w:color="auto" w:fill="FFFFFF"/>
        </w:rPr>
        <w:t xml:space="preserve">- формировать </w:t>
      </w:r>
      <w:proofErr w:type="spellStart"/>
      <w:r w:rsidRPr="005E0054">
        <w:rPr>
          <w:color w:val="000000"/>
          <w:sz w:val="28"/>
          <w:szCs w:val="28"/>
          <w:shd w:val="clear" w:color="auto" w:fill="FFFFFF"/>
        </w:rPr>
        <w:t>слушательские</w:t>
      </w:r>
      <w:proofErr w:type="spellEnd"/>
      <w:r w:rsidRPr="005E0054">
        <w:rPr>
          <w:color w:val="000000"/>
          <w:sz w:val="28"/>
          <w:szCs w:val="28"/>
          <w:shd w:val="clear" w:color="auto" w:fill="FFFFFF"/>
        </w:rPr>
        <w:t xml:space="preserve"> умения и навыки </w:t>
      </w:r>
      <w:proofErr w:type="gramStart"/>
      <w:r w:rsidRPr="005E0054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5E0054">
        <w:rPr>
          <w:color w:val="000000"/>
          <w:sz w:val="28"/>
          <w:szCs w:val="28"/>
          <w:shd w:val="clear" w:color="auto" w:fill="FFFFFF"/>
        </w:rPr>
        <w:t>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E0054">
        <w:rPr>
          <w:color w:val="000000"/>
          <w:sz w:val="28"/>
          <w:szCs w:val="28"/>
        </w:rPr>
        <w:br/>
      </w:r>
      <w:r w:rsidRPr="005E0054">
        <w:rPr>
          <w:color w:val="000000"/>
          <w:sz w:val="28"/>
          <w:szCs w:val="28"/>
          <w:shd w:val="clear" w:color="auto" w:fill="FFFFFF"/>
        </w:rPr>
        <w:t xml:space="preserve"> - поддержать познавательный интерес обучающихся;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7B0B35" w:rsidRPr="005E0054" w:rsidRDefault="007B0B35" w:rsidP="007B0B35">
      <w:pPr>
        <w:pStyle w:val="Style4"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proofErr w:type="gramStart"/>
      <w:r w:rsidRPr="005E0054">
        <w:rPr>
          <w:color w:val="000000"/>
          <w:sz w:val="28"/>
          <w:szCs w:val="28"/>
          <w:shd w:val="clear" w:color="auto" w:fill="FFFFFF"/>
        </w:rPr>
        <w:t>- приобщать обучающихся постигать музыкальное искусство;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E0054">
        <w:rPr>
          <w:color w:val="000000"/>
          <w:sz w:val="28"/>
          <w:szCs w:val="28"/>
        </w:rPr>
        <w:br/>
      </w:r>
      <w:r w:rsidRPr="005E0054">
        <w:rPr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5E0054">
        <w:rPr>
          <w:color w:val="000000"/>
          <w:sz w:val="28"/>
          <w:szCs w:val="28"/>
          <w:shd w:val="clear" w:color="auto" w:fill="FFFFFF"/>
        </w:rPr>
        <w:t>пвести</w:t>
      </w:r>
      <w:proofErr w:type="spellEnd"/>
      <w:r w:rsidRPr="005E0054">
        <w:rPr>
          <w:color w:val="000000"/>
          <w:sz w:val="28"/>
          <w:szCs w:val="28"/>
          <w:shd w:val="clear" w:color="auto" w:fill="FFFFFF"/>
        </w:rPr>
        <w:t xml:space="preserve"> личность обучаемого в художественную культуру;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E0054">
        <w:rPr>
          <w:color w:val="000000"/>
          <w:sz w:val="28"/>
          <w:szCs w:val="28"/>
        </w:rPr>
        <w:br/>
      </w:r>
      <w:r w:rsidRPr="005E0054">
        <w:rPr>
          <w:color w:val="000000"/>
          <w:sz w:val="28"/>
          <w:szCs w:val="28"/>
          <w:shd w:val="clear" w:color="auto" w:fill="FFFFFF"/>
        </w:rPr>
        <w:t>- сформировать в нем готовность и способность к самостоятельному духовному постижению художественных ценностей;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E0054">
        <w:rPr>
          <w:color w:val="000000"/>
          <w:sz w:val="28"/>
          <w:szCs w:val="28"/>
        </w:rPr>
        <w:br/>
      </w:r>
      <w:r w:rsidRPr="005E0054">
        <w:rPr>
          <w:color w:val="000000"/>
          <w:sz w:val="28"/>
          <w:szCs w:val="28"/>
          <w:shd w:val="clear" w:color="auto" w:fill="FFFFFF"/>
        </w:rPr>
        <w:t>- способствовать его всестороннему развитию.</w:t>
      </w:r>
      <w:r w:rsidRPr="005E005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gramEnd"/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задачу дисциплины входит научить учеников использовать полученные теоретические знания при исполнительстве музыкальных произведений на инструменте; привитие музыкального вкуса, любви к музыке, творческого и активного отношения к ней. </w:t>
      </w:r>
    </w:p>
    <w:p w:rsidR="007B0B35" w:rsidRPr="003A5FE0" w:rsidRDefault="007B0B35" w:rsidP="007B0B35">
      <w:pPr>
        <w:pStyle w:val="a5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87C6E">
        <w:rPr>
          <w:rFonts w:ascii="Times New Roman" w:hAnsi="Times New Roman"/>
          <w:b/>
          <w:sz w:val="28"/>
          <w:szCs w:val="28"/>
          <w:lang w:val="ru-RU"/>
        </w:rPr>
        <w:t>Требования к уровню освоения содержания дисциплины.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  Изучение музыкальной литературы – составная часть единого и многостороннего процесса музыкального воспитания и обучения юных музыкантов. В курсе музыкальной литературы рассматриваются различные явления музыкально-общественной жизни, творческая деятельность великих композиторов и выдающиеся произведения народного, классического и современного музыкального искусства. При изучении явлений музыкального творчества учащиеся знакомятся с разнообразным кругом знаний из области теории музыки: с особенностями различных жанров и форм народной и профессиональной музыки, с выразительными средствами музыкальной речи, инструментами симфонического оркестра</w:t>
      </w:r>
      <w:r>
        <w:rPr>
          <w:sz w:val="28"/>
          <w:szCs w:val="28"/>
        </w:rPr>
        <w:t xml:space="preserve"> </w:t>
      </w:r>
      <w:r w:rsidRPr="005E0054">
        <w:rPr>
          <w:sz w:val="28"/>
          <w:szCs w:val="28"/>
        </w:rPr>
        <w:t>и состава ряда инструментальных анс</w:t>
      </w:r>
      <w:r>
        <w:rPr>
          <w:sz w:val="28"/>
          <w:szCs w:val="28"/>
        </w:rPr>
        <w:t>а</w:t>
      </w:r>
      <w:r w:rsidRPr="005E0054">
        <w:rPr>
          <w:sz w:val="28"/>
          <w:szCs w:val="28"/>
        </w:rPr>
        <w:t>мблей.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   Содержание курса музыкальной литературы определяется его назначением, сутью которого является обучение учащихся необходимыми знаниями и умениями, благотворно воздействовать на общее развитие </w:t>
      </w:r>
      <w:r w:rsidRPr="005E0054">
        <w:rPr>
          <w:sz w:val="28"/>
          <w:szCs w:val="28"/>
        </w:rPr>
        <w:lastRenderedPageBreak/>
        <w:t xml:space="preserve">подростков. Очень важно соответствие количества учебного материала для изучения возможности его качественного усвоения, доступность по своему содержанию и методам </w:t>
      </w:r>
      <w:proofErr w:type="gramStart"/>
      <w:r w:rsidRPr="005E0054">
        <w:rPr>
          <w:sz w:val="28"/>
          <w:szCs w:val="28"/>
        </w:rPr>
        <w:t>преподнесения</w:t>
      </w:r>
      <w:proofErr w:type="gramEnd"/>
      <w:r w:rsidRPr="005E0054">
        <w:rPr>
          <w:sz w:val="28"/>
          <w:szCs w:val="28"/>
        </w:rPr>
        <w:t xml:space="preserve"> возраст</w:t>
      </w:r>
      <w:r>
        <w:rPr>
          <w:sz w:val="28"/>
          <w:szCs w:val="28"/>
        </w:rPr>
        <w:t>н</w:t>
      </w:r>
      <w:r w:rsidRPr="005E0054">
        <w:rPr>
          <w:sz w:val="28"/>
          <w:szCs w:val="28"/>
        </w:rPr>
        <w:t xml:space="preserve">ым особенностям детей, уровню их общего и музыкального развития. Программа содержит максимум учебного материала, который может быть </w:t>
      </w:r>
      <w:proofErr w:type="spellStart"/>
      <w:r w:rsidRPr="005E0054">
        <w:rPr>
          <w:sz w:val="28"/>
          <w:szCs w:val="28"/>
        </w:rPr>
        <w:t>качествено</w:t>
      </w:r>
      <w:proofErr w:type="spellEnd"/>
      <w:r w:rsidRPr="005E0054">
        <w:rPr>
          <w:sz w:val="28"/>
          <w:szCs w:val="28"/>
        </w:rPr>
        <w:t xml:space="preserve"> усвоен</w:t>
      </w:r>
      <w:r>
        <w:rPr>
          <w:sz w:val="28"/>
          <w:szCs w:val="28"/>
        </w:rPr>
        <w:t xml:space="preserve"> </w:t>
      </w:r>
      <w:r w:rsidRPr="005E0054">
        <w:rPr>
          <w:sz w:val="28"/>
          <w:szCs w:val="28"/>
        </w:rPr>
        <w:t>в отведенное время в соответствии с современным уровнем музыкальной дидактики.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       </w:t>
      </w:r>
      <w:proofErr w:type="gramStart"/>
      <w:r w:rsidRPr="005E0054">
        <w:rPr>
          <w:sz w:val="28"/>
          <w:szCs w:val="28"/>
        </w:rPr>
        <w:t xml:space="preserve">В процессе изучения музыкальной литературы и музыкальных произведений учащиеся должны приобрести умение разбирать музыкальные произведения: слышать и понимать выразительность отдельных элементов музыкальной речи, ориентироваться в нотном тексте сочинений, запоминать и узнавать на слух основные темы прослушанной музыки, грамотно излагать впечатления и мысли о музыке, рассказывать о </w:t>
      </w:r>
      <w:proofErr w:type="spellStart"/>
      <w:r w:rsidRPr="005E0054">
        <w:rPr>
          <w:sz w:val="28"/>
          <w:szCs w:val="28"/>
        </w:rPr>
        <w:t>пройденых</w:t>
      </w:r>
      <w:proofErr w:type="spellEnd"/>
      <w:r w:rsidRPr="005E0054">
        <w:rPr>
          <w:sz w:val="28"/>
          <w:szCs w:val="28"/>
        </w:rPr>
        <w:t xml:space="preserve"> произведениях, их содержании, композиции и выразительных средствах, свободно пользуясь при этом необходимой музыкальной</w:t>
      </w:r>
      <w:proofErr w:type="gramEnd"/>
      <w:r w:rsidRPr="005E0054">
        <w:rPr>
          <w:sz w:val="28"/>
          <w:szCs w:val="28"/>
        </w:rPr>
        <w:t xml:space="preserve"> терминологией.</w:t>
      </w:r>
    </w:p>
    <w:p w:rsidR="007B0B35" w:rsidRPr="005E0054" w:rsidRDefault="007B0B35" w:rsidP="007B0B35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r w:rsidRPr="005E0054">
        <w:rPr>
          <w:sz w:val="28"/>
          <w:szCs w:val="28"/>
        </w:rPr>
        <w:t>Огромное значение имеет:</w:t>
      </w:r>
    </w:p>
    <w:p w:rsidR="007B0B35" w:rsidRPr="005E0054" w:rsidRDefault="007B0B35" w:rsidP="007B0B35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rStyle w:val="FontStyle16"/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Pr="005E0054">
        <w:rPr>
          <w:rStyle w:val="FontStyle16"/>
          <w:sz w:val="28"/>
          <w:szCs w:val="28"/>
        </w:rPr>
        <w:t>воспитание и развитие личностных качеств у обучающихся, позволяющих уважать и принимать духовные и культурные ценности разных народов;</w:t>
      </w:r>
    </w:p>
    <w:p w:rsidR="007B0B35" w:rsidRPr="005E0054" w:rsidRDefault="007B0B35" w:rsidP="007B0B35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rStyle w:val="FontStyle16"/>
          <w:sz w:val="28"/>
          <w:szCs w:val="28"/>
        </w:rPr>
      </w:pPr>
      <w:r w:rsidRPr="005E0054">
        <w:rPr>
          <w:rStyle w:val="FontStyle16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7B0B35" w:rsidRPr="005E0054" w:rsidRDefault="007B0B35" w:rsidP="007B0B35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rStyle w:val="FontStyle16"/>
          <w:sz w:val="28"/>
          <w:szCs w:val="28"/>
        </w:rPr>
      </w:pPr>
      <w:r w:rsidRPr="005E0054">
        <w:rPr>
          <w:rStyle w:val="FontStyle16"/>
          <w:sz w:val="28"/>
          <w:szCs w:val="28"/>
        </w:rPr>
        <w:t xml:space="preserve">- формирование умения у </w:t>
      </w:r>
      <w:proofErr w:type="gramStart"/>
      <w:r w:rsidRPr="005E0054">
        <w:rPr>
          <w:rStyle w:val="FontStyle16"/>
          <w:sz w:val="28"/>
          <w:szCs w:val="28"/>
        </w:rPr>
        <w:t>обучающихся</w:t>
      </w:r>
      <w:proofErr w:type="gramEnd"/>
      <w:r w:rsidRPr="005E0054">
        <w:rPr>
          <w:rStyle w:val="FontStyle16"/>
          <w:sz w:val="28"/>
          <w:szCs w:val="28"/>
        </w:rPr>
        <w:t xml:space="preserve"> самостоятельно воспринимать и оценивать культурные ценности;</w:t>
      </w:r>
    </w:p>
    <w:p w:rsidR="007B0B35" w:rsidRPr="005E0054" w:rsidRDefault="007B0B35" w:rsidP="007B0B35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rStyle w:val="FontStyle16"/>
          <w:sz w:val="28"/>
          <w:szCs w:val="28"/>
        </w:rPr>
      </w:pPr>
      <w:r w:rsidRPr="005E0054">
        <w:rPr>
          <w:rStyle w:val="FontStyle16"/>
          <w:sz w:val="28"/>
          <w:szCs w:val="28"/>
        </w:rPr>
        <w:t xml:space="preserve"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   </w:t>
      </w:r>
    </w:p>
    <w:p w:rsidR="007B0B35" w:rsidRPr="005E0054" w:rsidRDefault="007B0B35" w:rsidP="007B0B35">
      <w:pPr>
        <w:pStyle w:val="Style4"/>
        <w:widowControl/>
        <w:tabs>
          <w:tab w:val="left" w:pos="955"/>
        </w:tabs>
        <w:spacing w:line="360" w:lineRule="auto"/>
        <w:ind w:left="170" w:right="170" w:firstLine="709"/>
        <w:rPr>
          <w:sz w:val="28"/>
          <w:szCs w:val="28"/>
        </w:rPr>
      </w:pPr>
      <w:proofErr w:type="gramStart"/>
      <w:r w:rsidRPr="005E0054">
        <w:rPr>
          <w:rStyle w:val="FontStyle16"/>
          <w:sz w:val="28"/>
          <w:szCs w:val="28"/>
        </w:rPr>
        <w:t xml:space="preserve">- выработка у обучающихся личностных качеств, способствующих освоению в соответствии с программными требованиями учебной </w:t>
      </w:r>
      <w:r w:rsidRPr="005E0054">
        <w:rPr>
          <w:rStyle w:val="FontStyle16"/>
          <w:sz w:val="28"/>
          <w:szCs w:val="28"/>
        </w:rPr>
        <w:lastRenderedPageBreak/>
        <w:t>информации, приобретению навыков творческой деятельности,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</w:t>
      </w:r>
      <w:proofErr w:type="gramEnd"/>
      <w:r w:rsidRPr="005E0054">
        <w:rPr>
          <w:rStyle w:val="FontStyle16"/>
          <w:sz w:val="28"/>
          <w:szCs w:val="28"/>
        </w:rPr>
        <w:t xml:space="preserve"> деятельности, определению наиболее эффективных способов достижения результата.</w:t>
      </w:r>
    </w:p>
    <w:p w:rsidR="007B0B35" w:rsidRPr="00A87C6E" w:rsidRDefault="007B0B35" w:rsidP="007B0B35">
      <w:pPr>
        <w:pStyle w:val="a5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87C6E">
        <w:rPr>
          <w:rFonts w:ascii="Times New Roman" w:hAnsi="Times New Roman"/>
          <w:b/>
          <w:sz w:val="28"/>
          <w:szCs w:val="28"/>
          <w:lang w:val="ru-RU"/>
        </w:rPr>
        <w:t>Объём дисциплины, виды учебной работы и отчётности.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Для изучения дисциплины </w:t>
      </w:r>
      <w:r w:rsidRPr="005E0054">
        <w:rPr>
          <w:bCs/>
          <w:sz w:val="28"/>
          <w:szCs w:val="28"/>
        </w:rPr>
        <w:t xml:space="preserve">ПО.02. УП.03.Музыкальная литература (зарубежная, </w:t>
      </w:r>
      <w:r w:rsidR="00C12563" w:rsidRPr="005E0054">
        <w:rPr>
          <w:bCs/>
          <w:sz w:val="28"/>
          <w:szCs w:val="28"/>
        </w:rPr>
        <w:t>отечественная</w:t>
      </w:r>
      <w:r w:rsidRPr="005E0054">
        <w:rPr>
          <w:bCs/>
          <w:sz w:val="28"/>
          <w:szCs w:val="28"/>
        </w:rPr>
        <w:t xml:space="preserve">) </w:t>
      </w:r>
      <w:r w:rsidRPr="005E0054">
        <w:rPr>
          <w:sz w:val="28"/>
          <w:szCs w:val="28"/>
        </w:rPr>
        <w:t>установлено: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Cs/>
          <w:sz w:val="28"/>
          <w:szCs w:val="28"/>
        </w:rPr>
      </w:pPr>
      <w:r w:rsidRPr="005E0054">
        <w:rPr>
          <w:bCs/>
          <w:sz w:val="28"/>
          <w:szCs w:val="28"/>
        </w:rPr>
        <w:t>- объем ауд</w:t>
      </w:r>
      <w:r>
        <w:rPr>
          <w:bCs/>
          <w:sz w:val="28"/>
          <w:szCs w:val="28"/>
        </w:rPr>
        <w:t>иторной учебной нагрузки – 145</w:t>
      </w:r>
      <w:r w:rsidRPr="005E0054">
        <w:rPr>
          <w:bCs/>
          <w:sz w:val="28"/>
          <w:szCs w:val="28"/>
        </w:rPr>
        <w:t xml:space="preserve"> часа;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Cs/>
          <w:sz w:val="28"/>
          <w:szCs w:val="28"/>
        </w:rPr>
      </w:pPr>
      <w:r w:rsidRPr="005E0054">
        <w:rPr>
          <w:bCs/>
          <w:sz w:val="28"/>
          <w:szCs w:val="28"/>
        </w:rPr>
        <w:t xml:space="preserve">- объем времени на </w:t>
      </w:r>
      <w:r>
        <w:rPr>
          <w:bCs/>
          <w:sz w:val="28"/>
          <w:szCs w:val="28"/>
        </w:rPr>
        <w:t>самостоятельную работу – 131 час</w:t>
      </w:r>
      <w:r w:rsidRPr="005E0054">
        <w:rPr>
          <w:bCs/>
          <w:sz w:val="28"/>
          <w:szCs w:val="28"/>
        </w:rPr>
        <w:t>;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Cs/>
          <w:sz w:val="28"/>
          <w:szCs w:val="28"/>
        </w:rPr>
      </w:pPr>
      <w:r w:rsidRPr="005E0054">
        <w:rPr>
          <w:bCs/>
          <w:sz w:val="28"/>
          <w:szCs w:val="28"/>
        </w:rPr>
        <w:t>- максимальная</w:t>
      </w:r>
      <w:r>
        <w:rPr>
          <w:bCs/>
          <w:sz w:val="28"/>
          <w:szCs w:val="28"/>
        </w:rPr>
        <w:t xml:space="preserve"> учебная нагрузка ученика –  277 часов</w:t>
      </w:r>
      <w:r w:rsidRPr="005E0054">
        <w:rPr>
          <w:bCs/>
          <w:sz w:val="28"/>
          <w:szCs w:val="28"/>
        </w:rPr>
        <w:t>.</w:t>
      </w:r>
    </w:p>
    <w:p w:rsidR="007B0B35" w:rsidRPr="005E0054" w:rsidRDefault="007B0B35" w:rsidP="007B0B35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bCs/>
          <w:sz w:val="28"/>
          <w:szCs w:val="28"/>
        </w:rPr>
        <w:t>Аудиторные занятия мелкогрупповые – от 4-х до 10-ти человек.</w:t>
      </w:r>
    </w:p>
    <w:p w:rsidR="007B0B35" w:rsidRPr="003A5FE0" w:rsidRDefault="007B0B35" w:rsidP="007B0B35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Недельная нагрузка в часах  - 1 час в неделю</w:t>
      </w:r>
      <w:r>
        <w:rPr>
          <w:sz w:val="28"/>
          <w:szCs w:val="28"/>
        </w:rPr>
        <w:t xml:space="preserve"> первые </w:t>
      </w:r>
      <w:r w:rsidR="00EA62B6">
        <w:rPr>
          <w:sz w:val="28"/>
          <w:szCs w:val="28"/>
        </w:rPr>
        <w:t>три</w:t>
      </w:r>
      <w:r>
        <w:rPr>
          <w:sz w:val="28"/>
          <w:szCs w:val="28"/>
        </w:rPr>
        <w:t xml:space="preserve"> года обучения, 1,5 часа в неделю </w:t>
      </w:r>
      <w:r w:rsidR="00EA62B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A62B6">
        <w:rPr>
          <w:sz w:val="28"/>
          <w:szCs w:val="28"/>
        </w:rPr>
        <w:t xml:space="preserve">четвертый </w:t>
      </w:r>
      <w:r>
        <w:rPr>
          <w:sz w:val="28"/>
          <w:szCs w:val="28"/>
        </w:rPr>
        <w:t>год обучения</w:t>
      </w:r>
      <w:r w:rsidRPr="005E0054">
        <w:rPr>
          <w:sz w:val="28"/>
          <w:szCs w:val="28"/>
        </w:rPr>
        <w:t>. Объём самостоятельной нагрузки по предмету планируется в количестве 1 часа в неделю.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Виды учебной работы: урок, контрольная работа, самостоятельная работа.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Оценка качества реализации программы «Музыкальная литература» включает в себя текущий контроль успеваемости, промежуточную и итоговую аттестацию обучающихся.</w:t>
      </w:r>
    </w:p>
    <w:p w:rsidR="007B0B35" w:rsidRPr="005E0054" w:rsidRDefault="007B0B35" w:rsidP="007B0B35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качестве средств текущего контроля успеваемости могут использоваться контрольные работы, устные опросы, письменные работы, тестирование. Текущий контроль успеваемости </w:t>
      </w:r>
      <w:proofErr w:type="gramStart"/>
      <w:r w:rsidRPr="005E0054">
        <w:rPr>
          <w:sz w:val="28"/>
          <w:szCs w:val="28"/>
        </w:rPr>
        <w:t>обучающихся</w:t>
      </w:r>
      <w:proofErr w:type="gramEnd"/>
      <w:r w:rsidRPr="005E0054">
        <w:rPr>
          <w:sz w:val="28"/>
          <w:szCs w:val="28"/>
        </w:rPr>
        <w:t xml:space="preserve"> проводится в счет аудиторного времени, предусмотренного на учебный предмет. </w:t>
      </w:r>
    </w:p>
    <w:p w:rsidR="007B0B35" w:rsidRPr="005E0054" w:rsidRDefault="007B0B35" w:rsidP="007B0B35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По окончании полугодий учебного года, как правило, по учебному </w:t>
      </w:r>
      <w:r w:rsidRPr="005E0054">
        <w:rPr>
          <w:sz w:val="28"/>
          <w:szCs w:val="28"/>
        </w:rPr>
        <w:lastRenderedPageBreak/>
        <w:t xml:space="preserve">предмету выставляются оценки. Оценки </w:t>
      </w:r>
      <w:proofErr w:type="gramStart"/>
      <w:r w:rsidRPr="005E0054">
        <w:rPr>
          <w:sz w:val="28"/>
          <w:szCs w:val="28"/>
        </w:rPr>
        <w:t>обучающимся</w:t>
      </w:r>
      <w:proofErr w:type="gramEnd"/>
      <w:r w:rsidRPr="005E0054">
        <w:rPr>
          <w:sz w:val="28"/>
          <w:szCs w:val="28"/>
        </w:rPr>
        <w:t xml:space="preserve"> могут выставляться и по окончании четверти. </w:t>
      </w:r>
    </w:p>
    <w:p w:rsidR="007B0B35" w:rsidRPr="005E0054" w:rsidRDefault="007B0B35" w:rsidP="007B0B35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Style w:val="FontStyle16"/>
          <w:sz w:val="28"/>
          <w:szCs w:val="28"/>
        </w:rPr>
      </w:pPr>
      <w:r w:rsidRPr="005E0054">
        <w:rPr>
          <w:sz w:val="28"/>
          <w:szCs w:val="28"/>
        </w:rPr>
        <w:t>Контрольные уроки, зачёты могут проходить в виде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 в классах с</w:t>
      </w:r>
      <w:r w:rsidR="00EA62B6">
        <w:rPr>
          <w:sz w:val="28"/>
          <w:szCs w:val="28"/>
        </w:rPr>
        <w:t>о 2-ого по 5</w:t>
      </w:r>
      <w:r w:rsidRPr="005E0054">
        <w:rPr>
          <w:sz w:val="28"/>
          <w:szCs w:val="28"/>
        </w:rPr>
        <w:t xml:space="preserve">. Экзамены  по предмету «Музыкальная литература» в школе не проводятся. По завершении изучения учебного предмета по итогам промежуточной аттестации обучающимся выставляется оценка, которая заносится в свидетельство об окончании школы. </w:t>
      </w:r>
      <w:r w:rsidRPr="005E0054">
        <w:rPr>
          <w:rStyle w:val="FontStyle16"/>
          <w:sz w:val="28"/>
          <w:szCs w:val="28"/>
        </w:rPr>
        <w:t xml:space="preserve">Освоение программы завершается итоговой аттестацией </w:t>
      </w:r>
      <w:proofErr w:type="gramStart"/>
      <w:r w:rsidRPr="005E0054">
        <w:rPr>
          <w:rStyle w:val="FontStyle16"/>
          <w:sz w:val="28"/>
          <w:szCs w:val="28"/>
        </w:rPr>
        <w:t>обучающихся</w:t>
      </w:r>
      <w:proofErr w:type="gramEnd"/>
      <w:r w:rsidRPr="005E0054">
        <w:rPr>
          <w:rStyle w:val="FontStyle16"/>
          <w:sz w:val="28"/>
          <w:szCs w:val="28"/>
        </w:rPr>
        <w:t xml:space="preserve">. </w:t>
      </w:r>
    </w:p>
    <w:p w:rsidR="007B0B35" w:rsidRPr="005E0054" w:rsidRDefault="007B0B35" w:rsidP="007B0B35">
      <w:pPr>
        <w:widowControl w:val="0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В содержание курса входят виды учебной работы, способствующие воспитанию и развитию эстетического вкуса: лекция, прослушивание и анализ музыкальных произведений, работа с нотным текстом, викторина.</w:t>
      </w:r>
    </w:p>
    <w:p w:rsidR="007B0B35" w:rsidRPr="005E0054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E0054">
        <w:rPr>
          <w:rFonts w:ascii="Times New Roman" w:hAnsi="Times New Roman"/>
          <w:b/>
          <w:sz w:val="28"/>
          <w:szCs w:val="28"/>
        </w:rPr>
        <w:t>Методы работы</w:t>
      </w:r>
      <w:r w:rsidRPr="005E0054">
        <w:rPr>
          <w:rFonts w:ascii="Times New Roman" w:hAnsi="Times New Roman"/>
          <w:sz w:val="28"/>
          <w:szCs w:val="28"/>
        </w:rPr>
        <w:t>: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Словесный;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Наглядный;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Практический;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Метод активизации зрительного и слухового восприятия;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Метод контрастных сопоставлений музыкальных произведений;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Метод игровой мотивации (использование многочисленных игр, творческих заданий);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Рабочая программа конкретизирует содержание предметных тем, дает примерное распределение учебных часов по разделам курса и рекомендуемую последовательность изучения тем и разделов предмета с учетом </w:t>
      </w:r>
      <w:proofErr w:type="spellStart"/>
      <w:r w:rsidRPr="005E0054">
        <w:rPr>
          <w:sz w:val="28"/>
          <w:szCs w:val="28"/>
        </w:rPr>
        <w:t>межпредметных</w:t>
      </w:r>
      <w:proofErr w:type="spellEnd"/>
      <w:r w:rsidRPr="005E0054">
        <w:rPr>
          <w:sz w:val="28"/>
          <w:szCs w:val="28"/>
        </w:rPr>
        <w:t xml:space="preserve"> и </w:t>
      </w:r>
      <w:proofErr w:type="spellStart"/>
      <w:r w:rsidRPr="005E0054">
        <w:rPr>
          <w:sz w:val="28"/>
          <w:szCs w:val="28"/>
        </w:rPr>
        <w:t>внутрипредметных</w:t>
      </w:r>
      <w:proofErr w:type="spellEnd"/>
      <w:r w:rsidRPr="005E0054">
        <w:rPr>
          <w:sz w:val="28"/>
          <w:szCs w:val="28"/>
        </w:rPr>
        <w:t xml:space="preserve"> связей, логики учебного процесса, возрастных особенностей обучающихся.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Восприятие музыки детьми начинается с распознавания эмоций, входящих в структуру музыкального содержания. Для развития </w:t>
      </w:r>
      <w:r w:rsidRPr="005E0054">
        <w:rPr>
          <w:sz w:val="28"/>
          <w:szCs w:val="28"/>
        </w:rPr>
        <w:lastRenderedPageBreak/>
        <w:t xml:space="preserve">эмоциональной отзывчивости детей, используется </w:t>
      </w:r>
      <w:proofErr w:type="spellStart"/>
      <w:r w:rsidRPr="005E0054">
        <w:rPr>
          <w:sz w:val="28"/>
          <w:szCs w:val="28"/>
        </w:rPr>
        <w:t>полихудожественный</w:t>
      </w:r>
      <w:proofErr w:type="spellEnd"/>
      <w:r w:rsidRPr="005E0054">
        <w:rPr>
          <w:sz w:val="28"/>
          <w:szCs w:val="28"/>
        </w:rPr>
        <w:t xml:space="preserve"> подход, позволяющий применять синтез искусств: изобразительного  искусства, литературы и музыки.  </w:t>
      </w:r>
    </w:p>
    <w:p w:rsidR="007B0B35" w:rsidRPr="005E0054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Также для реализации данной программы, на уроках используются </w:t>
      </w:r>
      <w:proofErr w:type="spellStart"/>
      <w:r w:rsidRPr="005E0054">
        <w:rPr>
          <w:rFonts w:ascii="Times New Roman" w:hAnsi="Times New Roman"/>
          <w:sz w:val="28"/>
          <w:szCs w:val="28"/>
        </w:rPr>
        <w:t>мультимедийные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 программы и  презентации,  в целях развития эмоциональной отзывчивости детей.</w:t>
      </w:r>
    </w:p>
    <w:p w:rsidR="007B0B35" w:rsidRPr="00EA76E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EA76E4"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предмета: </w:t>
      </w:r>
    </w:p>
    <w:p w:rsidR="007B0B35" w:rsidRPr="003A5FE0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Основной принцип построения учебного курса  -  принцип историзма. </w:t>
      </w:r>
      <w:proofErr w:type="spellStart"/>
      <w:r w:rsidRPr="005E0054">
        <w:rPr>
          <w:rFonts w:ascii="Times New Roman" w:hAnsi="Times New Roman"/>
          <w:sz w:val="28"/>
          <w:szCs w:val="28"/>
        </w:rPr>
        <w:t>Логически-исследовательное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изложение материала от эпохи к эпохе.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курсе «Музыкальная литература» сделан акцент на знакомство с понятием «стиль», предлагается изучение музыки XX в. Музыкальный материал разнообразен в тембровом отношении и охватывает практически все основные этапы развития музыкальной культуры.  </w:t>
      </w:r>
    </w:p>
    <w:p w:rsidR="007B0B35" w:rsidRPr="005E0054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Тематическая структура предмета «Музыкальная литература» такова:</w:t>
      </w:r>
    </w:p>
    <w:p w:rsidR="007B0B35" w:rsidRPr="005E0054" w:rsidRDefault="007B0B35" w:rsidP="007B0B35">
      <w:pPr>
        <w:pStyle w:val="1"/>
        <w:numPr>
          <w:ilvl w:val="0"/>
          <w:numId w:val="8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Обзорные темы.</w:t>
      </w:r>
    </w:p>
    <w:p w:rsidR="007B0B35" w:rsidRPr="005E0054" w:rsidRDefault="007B0B35" w:rsidP="007B0B35">
      <w:pPr>
        <w:pStyle w:val="1"/>
        <w:numPr>
          <w:ilvl w:val="0"/>
          <w:numId w:val="8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Творческие портреты композиторов.</w:t>
      </w:r>
    </w:p>
    <w:p w:rsidR="007B0B35" w:rsidRPr="005E0054" w:rsidRDefault="007B0B35" w:rsidP="007B0B35">
      <w:pPr>
        <w:pStyle w:val="1"/>
        <w:numPr>
          <w:ilvl w:val="0"/>
          <w:numId w:val="8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Краткие обзоры творчества композиторов.</w:t>
      </w:r>
    </w:p>
    <w:p w:rsidR="007B0B35" w:rsidRPr="003A5FE0" w:rsidRDefault="007B0B35" w:rsidP="007B0B35">
      <w:pPr>
        <w:pStyle w:val="1"/>
        <w:numPr>
          <w:ilvl w:val="0"/>
          <w:numId w:val="8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Аналитические темы.</w:t>
      </w:r>
    </w:p>
    <w:p w:rsidR="007B0B35" w:rsidRPr="005E0054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Изложение основ предмета требует продумывания ряда вопросов:</w:t>
      </w:r>
    </w:p>
    <w:p w:rsidR="007B0B35" w:rsidRPr="005E0054" w:rsidRDefault="007B0B35" w:rsidP="007B0B35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Звуковая и временная природа музыки. Музыка как язык общения. Музыка среди других искусств.</w:t>
      </w:r>
    </w:p>
    <w:p w:rsidR="007B0B35" w:rsidRPr="005E0054" w:rsidRDefault="007B0B35" w:rsidP="007B0B35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Содержание музыкального произведения. Музыкальный образ. Выразительные и изобразительные возможности музыки. Программная музыка.</w:t>
      </w:r>
    </w:p>
    <w:p w:rsidR="007B0B35" w:rsidRPr="005E0054" w:rsidRDefault="007B0B35" w:rsidP="007B0B35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Музыкальный язык и его составные элементы.</w:t>
      </w:r>
    </w:p>
    <w:p w:rsidR="007B0B35" w:rsidRPr="005E0054" w:rsidRDefault="007B0B35" w:rsidP="007B0B35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Интонация – фундамент речи и музыки. Музыкальная тема. </w:t>
      </w:r>
    </w:p>
    <w:p w:rsidR="007B0B35" w:rsidRPr="005E0054" w:rsidRDefault="007B0B35" w:rsidP="007B0B35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Музыкальный жанр. Классификация жанров. Изучение важнейших жанров музыки. </w:t>
      </w:r>
    </w:p>
    <w:p w:rsidR="007B0B35" w:rsidRPr="005E0054" w:rsidRDefault="007B0B35" w:rsidP="007B0B35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lastRenderedPageBreak/>
        <w:t>Музыкальный стиль и его виды.</w:t>
      </w:r>
    </w:p>
    <w:p w:rsidR="007B0B35" w:rsidRPr="003A5FE0" w:rsidRDefault="007B0B35" w:rsidP="007B0B35">
      <w:pPr>
        <w:pStyle w:val="1"/>
        <w:numPr>
          <w:ilvl w:val="0"/>
          <w:numId w:val="9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Анализ музыкального произведения в соответствии с возможностями обучающегося.</w:t>
      </w:r>
    </w:p>
    <w:p w:rsidR="007B0B35" w:rsidRPr="005E0054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E0054">
        <w:rPr>
          <w:rFonts w:ascii="Times New Roman" w:hAnsi="Times New Roman"/>
          <w:sz w:val="28"/>
          <w:szCs w:val="28"/>
        </w:rPr>
        <w:t xml:space="preserve">Для успешного овладения знаниями необходимо изучать с обучающимися термины, определения, понятия. </w:t>
      </w:r>
      <w:proofErr w:type="gramEnd"/>
    </w:p>
    <w:p w:rsidR="007B0B35" w:rsidRPr="005E0054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Данная программа выделяет и позволяет использовать </w:t>
      </w:r>
      <w:proofErr w:type="spellStart"/>
      <w:r w:rsidRPr="005E0054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связи музыкальной литературы с другими специальными музыкальными дисциплинами и общеобразовательными предметами (история, литература, изобразительное искусство и др.)</w:t>
      </w:r>
    </w:p>
    <w:p w:rsidR="007B0B35" w:rsidRPr="003A5FE0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Расширение кругозора происходит за счет привлечения богатого музыкального, изобразительного и литературного материала, знакомства с классическими произведениями великих творцов, составляющих сокровищницу мировой культуры. Полученные знания становятся базой для дальнейшего изучения мира искусства и залогом пробуждения собственного интереса к этой области человеческой жизни. Это, в свою очередь, является показателем формирования потребности познавательной деятельности школьников и базой для составления собственного мнения о том или ином произведении искусства.</w:t>
      </w:r>
    </w:p>
    <w:p w:rsidR="007B0B35" w:rsidRPr="005E0054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5E0054">
        <w:rPr>
          <w:rFonts w:ascii="Times New Roman" w:hAnsi="Times New Roman"/>
          <w:b/>
          <w:sz w:val="28"/>
          <w:szCs w:val="28"/>
        </w:rPr>
        <w:t>Изложение теоретического материала:</w:t>
      </w:r>
    </w:p>
    <w:p w:rsidR="007B0B35" w:rsidRPr="005E0054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proofErr w:type="gramStart"/>
      <w:r w:rsidRPr="005E0054">
        <w:rPr>
          <w:rFonts w:ascii="Times New Roman" w:hAnsi="Times New Roman"/>
          <w:szCs w:val="28"/>
          <w:lang w:val="ru-RU"/>
        </w:rPr>
        <w:t xml:space="preserve">Рабочая программа состоит из ряда монографических и обзорных тем, расположенных в хронологической последовательности, в которых находит освещение творческая деятельность всех великих русских классиков </w:t>
      </w:r>
      <w:r w:rsidRPr="005E0054">
        <w:rPr>
          <w:rFonts w:ascii="Times New Roman" w:hAnsi="Times New Roman"/>
          <w:szCs w:val="28"/>
        </w:rPr>
        <w:t>XIX</w:t>
      </w:r>
      <w:r w:rsidRPr="005E0054">
        <w:rPr>
          <w:rFonts w:ascii="Times New Roman" w:hAnsi="Times New Roman"/>
          <w:szCs w:val="28"/>
          <w:lang w:val="ru-RU"/>
        </w:rPr>
        <w:t xml:space="preserve"> века и ряда композиторов ХХ века, наиболее значительные музыкально-общественные явления того времени в их связях с отечественной историей и культурой.</w:t>
      </w:r>
      <w:proofErr w:type="gramEnd"/>
    </w:p>
    <w:p w:rsidR="007B0B35" w:rsidRPr="003A5FE0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 xml:space="preserve">Каждая монографическая тема включает небольшое введение, биографию и обзор творческого наследия композитора, разбор 2 - 4 наиболее значительных произведений разных жанров, которые затем прослушиваются в звукозаписи. Отбор материала и его освещение даются с учетом возрастных и познавательных возможностей подростков, а также </w:t>
      </w:r>
      <w:r w:rsidRPr="005E0054">
        <w:rPr>
          <w:rFonts w:ascii="Times New Roman" w:hAnsi="Times New Roman"/>
          <w:szCs w:val="28"/>
          <w:lang w:val="ru-RU"/>
        </w:rPr>
        <w:lastRenderedPageBreak/>
        <w:t>количества уроков, отводимых на изучение каждой темы согласно тематическому плану.</w:t>
      </w:r>
    </w:p>
    <w:p w:rsidR="007B0B35" w:rsidRPr="005E0054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 xml:space="preserve">Занятия проводятся в форме комбинированного школьного урока. </w:t>
      </w:r>
    </w:p>
    <w:p w:rsidR="007B0B35" w:rsidRPr="005E0054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Наряду с традиционными формами урока, программой предусматривается  проведение новых форм:</w:t>
      </w:r>
    </w:p>
    <w:p w:rsidR="007B0B35" w:rsidRPr="005E0054" w:rsidRDefault="007B0B35" w:rsidP="007B0B35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- воспоминание;</w:t>
      </w:r>
    </w:p>
    <w:p w:rsidR="007B0B35" w:rsidRPr="005E0054" w:rsidRDefault="007B0B35" w:rsidP="007B0B35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исследование;</w:t>
      </w:r>
    </w:p>
    <w:p w:rsidR="007B0B35" w:rsidRPr="005E0054" w:rsidRDefault="007B0B35" w:rsidP="007B0B35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состязание;</w:t>
      </w:r>
    </w:p>
    <w:p w:rsidR="007B0B35" w:rsidRPr="005E0054" w:rsidRDefault="007B0B35" w:rsidP="007B0B35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игра;</w:t>
      </w:r>
    </w:p>
    <w:p w:rsidR="007B0B35" w:rsidRPr="005E0054" w:rsidRDefault="007B0B35" w:rsidP="007B0B35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повторение;</w:t>
      </w:r>
    </w:p>
    <w:p w:rsidR="007B0B35" w:rsidRPr="005E0054" w:rsidRDefault="007B0B35" w:rsidP="007B0B35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Урок – путешествие;</w:t>
      </w:r>
    </w:p>
    <w:p w:rsidR="007B0B35" w:rsidRPr="003A5FE0" w:rsidRDefault="007B0B35" w:rsidP="007B0B35">
      <w:pPr>
        <w:pStyle w:val="aa"/>
        <w:numPr>
          <w:ilvl w:val="0"/>
          <w:numId w:val="13"/>
        </w:numPr>
        <w:spacing w:line="360" w:lineRule="auto"/>
        <w:ind w:left="170" w:right="170" w:firstLine="709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>Конкурсы, викторины, познавательные игры по музыкальной литературе.</w:t>
      </w:r>
    </w:p>
    <w:p w:rsidR="007B0B35" w:rsidRPr="003A5FE0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t xml:space="preserve">Задания на дом ограничены повторением и закреплением пройденного в классе материала по учебнику. </w:t>
      </w:r>
    </w:p>
    <w:p w:rsidR="007B0B35" w:rsidRPr="005E0054" w:rsidRDefault="007B0B35" w:rsidP="007B0B35">
      <w:pPr>
        <w:pStyle w:val="a6"/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5E0054">
        <w:rPr>
          <w:b/>
          <w:color w:val="000000"/>
          <w:sz w:val="28"/>
          <w:szCs w:val="28"/>
        </w:rPr>
        <w:t>Примерные формы домашних заданий: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952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Задания на дом должны быть целесообразными, продуманными и доступными. Основной вид домашних заданий по музыкальной литературе – работа с учебником, в котором наибольшую сложность для учащихся представляет освоение нотных примеров в единстве с текстом. Учащихся следует научить видеть в музыкальном примере подтверждение сказанному в тексте и представлять внутренним слухом общий характер звучания. (Исполнять примеры в классе при проверке задания следует лишь выборочно, возможно в облегчённом виде и только по нотам). Вспомогательным материалам при выполнении домашних заданий могут служить и записи в тетрадях учащихся, если преподаватель считает необходимым в учебных целях организацию краткой записи содержания урока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7B0B35" w:rsidRPr="005E0054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 w:rsidRPr="005E0054">
        <w:rPr>
          <w:rFonts w:ascii="Times New Roman" w:hAnsi="Times New Roman"/>
          <w:b/>
          <w:sz w:val="28"/>
          <w:szCs w:val="28"/>
        </w:rPr>
        <w:t>Примерные условия реализации данной программы: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lastRenderedPageBreak/>
        <w:t>Наличие учебных групп (от 4 до 10 человек);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Наличие фон</w:t>
      </w:r>
      <w:proofErr w:type="gramStart"/>
      <w:r w:rsidRPr="005E0054">
        <w:rPr>
          <w:rFonts w:ascii="Times New Roman" w:hAnsi="Times New Roman"/>
          <w:sz w:val="28"/>
          <w:szCs w:val="28"/>
        </w:rPr>
        <w:t>о-</w:t>
      </w:r>
      <w:proofErr w:type="gramEnd"/>
      <w:r w:rsidRPr="005E005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E0054">
        <w:rPr>
          <w:rFonts w:ascii="Times New Roman" w:hAnsi="Times New Roman"/>
          <w:sz w:val="28"/>
          <w:szCs w:val="28"/>
        </w:rPr>
        <w:t>аудиотеки</w:t>
      </w:r>
      <w:proofErr w:type="spellEnd"/>
      <w:r w:rsidRPr="005E0054">
        <w:rPr>
          <w:rFonts w:ascii="Times New Roman" w:hAnsi="Times New Roman"/>
          <w:sz w:val="28"/>
          <w:szCs w:val="28"/>
        </w:rPr>
        <w:t>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Осуществление тесной связи с преподавателями по специальности и хоровому классу, музыкальной литературе;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Соблюдение </w:t>
      </w:r>
      <w:proofErr w:type="spellStart"/>
      <w:r w:rsidRPr="005E0054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связей;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Сотрудничество разных музыкальных учебных заведений, обмен опытом;</w:t>
      </w:r>
    </w:p>
    <w:p w:rsidR="007B0B35" w:rsidRPr="003A5FE0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Активный поиск новых форм и методов преподавания слушания музыки, самообразование педагогов.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Данная рабочая программа является </w:t>
      </w:r>
      <w:proofErr w:type="gramStart"/>
      <w:r w:rsidRPr="005E0054">
        <w:rPr>
          <w:sz w:val="28"/>
          <w:szCs w:val="28"/>
        </w:rPr>
        <w:t>адаптированной</w:t>
      </w:r>
      <w:proofErr w:type="gramEnd"/>
      <w:r w:rsidRPr="005E0054">
        <w:rPr>
          <w:sz w:val="28"/>
          <w:szCs w:val="28"/>
        </w:rPr>
        <w:t xml:space="preserve"> и педагог имеет право на вариативность при изучении материала в зависимости от условий. 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sz w:val="28"/>
          <w:szCs w:val="28"/>
        </w:rPr>
        <w:t xml:space="preserve">Учет успеваемости и </w:t>
      </w:r>
      <w:proofErr w:type="gramStart"/>
      <w:r w:rsidRPr="005E0054">
        <w:rPr>
          <w:sz w:val="28"/>
          <w:szCs w:val="28"/>
        </w:rPr>
        <w:t>контроль за</w:t>
      </w:r>
      <w:proofErr w:type="gramEnd"/>
      <w:r w:rsidRPr="005E0054">
        <w:rPr>
          <w:sz w:val="28"/>
          <w:szCs w:val="28"/>
        </w:rPr>
        <w:t xml:space="preserve"> выполнением программы проводится несколькими способами.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Механизм оценки: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E0054">
        <w:rPr>
          <w:rFonts w:ascii="Times New Roman" w:hAnsi="Times New Roman"/>
          <w:sz w:val="28"/>
          <w:szCs w:val="28"/>
        </w:rPr>
        <w:t>Фронтальный опрос (Проводится в устной или письменной форме.</w:t>
      </w:r>
      <w:proofErr w:type="gramEnd"/>
      <w:r w:rsidRPr="005E00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E0054">
        <w:rPr>
          <w:rFonts w:ascii="Times New Roman" w:hAnsi="Times New Roman"/>
          <w:sz w:val="28"/>
          <w:szCs w:val="28"/>
        </w:rPr>
        <w:t>Выявляет общий уровень подготовки и усвоения материала);</w:t>
      </w:r>
      <w:proofErr w:type="gramEnd"/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Поурочный опрос (Позволяет оценить уровень подготовки домашнего задания и закрепить материал прошлого урока);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Беглый текущий опрос;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Музыкальная викторина;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Систематическая проверка домашнего задания;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Самостоятельная работа на закрепление музыкального материала по индивидуальным карточкам;</w:t>
      </w:r>
    </w:p>
    <w:p w:rsidR="007B0B35" w:rsidRPr="005E0054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>Контрольные уроки в конце каждой четверти, полугодия, года (Форма контрольных уроков различна в зависимости от объема, особенностей пройденного материала, а также от способностей и возраста детей (тесты, собеседования, сочинения, рефераты, викторины и т. д.);</w:t>
      </w:r>
    </w:p>
    <w:p w:rsidR="007B0B35" w:rsidRPr="003A5FE0" w:rsidRDefault="007B0B35" w:rsidP="007B0B35">
      <w:pPr>
        <w:pStyle w:val="1"/>
        <w:numPr>
          <w:ilvl w:val="0"/>
          <w:numId w:val="4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зачет.</w:t>
      </w:r>
    </w:p>
    <w:p w:rsidR="007B0B35" w:rsidRPr="005E0054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5E0054">
        <w:rPr>
          <w:rFonts w:ascii="Times New Roman" w:hAnsi="Times New Roman"/>
          <w:szCs w:val="28"/>
          <w:lang w:val="ru-RU"/>
        </w:rPr>
        <w:lastRenderedPageBreak/>
        <w:t>Аттестация обучающихся осуществляется по текущему опросу,  на творческих зачетах и контрольных уроках.</w:t>
      </w:r>
    </w:p>
    <w:p w:rsidR="007B0B35" w:rsidRPr="005E0054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Ожидаемые результаты и способы их проверки: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Для определения полноты и глубины знаний о</w:t>
      </w:r>
      <w:r>
        <w:rPr>
          <w:sz w:val="28"/>
          <w:szCs w:val="28"/>
        </w:rPr>
        <w:t>бучающихся, по окончании каждой четверти</w:t>
      </w:r>
      <w:r w:rsidRPr="005E0054">
        <w:rPr>
          <w:sz w:val="28"/>
          <w:szCs w:val="28"/>
        </w:rPr>
        <w:t xml:space="preserve"> выставляется итоговая оценка успеваемости на основании текущих отметок.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окончанию каждой темы </w:t>
      </w:r>
      <w:r w:rsidRPr="005E0054">
        <w:rPr>
          <w:sz w:val="28"/>
          <w:szCs w:val="28"/>
        </w:rPr>
        <w:t>проводятся обобщающие уроки.</w:t>
      </w:r>
    </w:p>
    <w:p w:rsidR="007B0B35" w:rsidRPr="00D9529E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D9529E">
        <w:rPr>
          <w:sz w:val="28"/>
          <w:szCs w:val="28"/>
        </w:rPr>
        <w:t>Требование к контрольному уроку:</w:t>
      </w:r>
    </w:p>
    <w:p w:rsidR="007B0B35" w:rsidRPr="005E0054" w:rsidRDefault="007B0B35" w:rsidP="007B0B35">
      <w:pPr>
        <w:pStyle w:val="a5"/>
        <w:numPr>
          <w:ilvl w:val="0"/>
          <w:numId w:val="11"/>
        </w:numPr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E0054">
        <w:rPr>
          <w:rFonts w:ascii="Times New Roman" w:hAnsi="Times New Roman"/>
          <w:sz w:val="28"/>
          <w:szCs w:val="28"/>
          <w:lang w:val="ru-RU"/>
        </w:rPr>
        <w:t xml:space="preserve">Изложение темы в устном или письменном виде (тестовые задания). </w:t>
      </w:r>
    </w:p>
    <w:p w:rsidR="007B0B35" w:rsidRPr="003A5FE0" w:rsidRDefault="007B0B35" w:rsidP="007B0B35">
      <w:pPr>
        <w:pStyle w:val="a5"/>
        <w:numPr>
          <w:ilvl w:val="0"/>
          <w:numId w:val="11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0054">
        <w:rPr>
          <w:rFonts w:ascii="Times New Roman" w:hAnsi="Times New Roman"/>
          <w:sz w:val="28"/>
          <w:szCs w:val="28"/>
          <w:lang w:val="ru-RU"/>
        </w:rPr>
        <w:t>Музыкальная викторина по материалу четверти, полугодия или учебного года.</w:t>
      </w:r>
    </w:p>
    <w:p w:rsidR="007B0B35" w:rsidRPr="003A5FE0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конце </w:t>
      </w:r>
      <w:r>
        <w:rPr>
          <w:sz w:val="28"/>
          <w:szCs w:val="28"/>
        </w:rPr>
        <w:t>пятилетнего</w:t>
      </w:r>
      <w:r w:rsidRPr="005E0054">
        <w:rPr>
          <w:sz w:val="28"/>
          <w:szCs w:val="28"/>
        </w:rPr>
        <w:t xml:space="preserve"> курса обучения предмету «Музыкальная литература», обучающиеся сдают итоговый зачет, который  организуется на основе материала полного курса в соответствии с содержанием программы. Обязательно включает музыкальную викторину на основе подробно изученных </w:t>
      </w:r>
      <w:r>
        <w:rPr>
          <w:sz w:val="28"/>
          <w:szCs w:val="28"/>
        </w:rPr>
        <w:t>в процессе освоения дисциплины</w:t>
      </w:r>
      <w:r w:rsidRPr="005E0054">
        <w:rPr>
          <w:sz w:val="28"/>
          <w:szCs w:val="28"/>
        </w:rPr>
        <w:t xml:space="preserve"> музыкальных произведений.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Требования к итоговому зачету по музыкальной литературе:</w:t>
      </w:r>
    </w:p>
    <w:p w:rsidR="007B0B35" w:rsidRPr="005E0054" w:rsidRDefault="007B0B35" w:rsidP="007B0B35">
      <w:pPr>
        <w:pStyle w:val="a5"/>
        <w:numPr>
          <w:ilvl w:val="0"/>
          <w:numId w:val="10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0054">
        <w:rPr>
          <w:rFonts w:ascii="Times New Roman" w:hAnsi="Times New Roman"/>
          <w:sz w:val="28"/>
          <w:szCs w:val="28"/>
          <w:lang w:val="ru-RU"/>
        </w:rPr>
        <w:t>Умения и навыки изложения темы, способность делать выводы;</w:t>
      </w:r>
    </w:p>
    <w:p w:rsidR="007B0B35" w:rsidRPr="00B96130" w:rsidRDefault="007B0B35" w:rsidP="00B96130">
      <w:pPr>
        <w:pStyle w:val="a5"/>
        <w:numPr>
          <w:ilvl w:val="0"/>
          <w:numId w:val="10"/>
        </w:numPr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E0054">
        <w:rPr>
          <w:rFonts w:ascii="Times New Roman" w:hAnsi="Times New Roman"/>
          <w:sz w:val="28"/>
          <w:szCs w:val="28"/>
          <w:lang w:val="ru-RU"/>
        </w:rPr>
        <w:t>Слушательские</w:t>
      </w:r>
      <w:proofErr w:type="spellEnd"/>
      <w:r w:rsidRPr="005E0054">
        <w:rPr>
          <w:rFonts w:ascii="Times New Roman" w:hAnsi="Times New Roman"/>
          <w:sz w:val="28"/>
          <w:szCs w:val="28"/>
          <w:lang w:val="ru-RU"/>
        </w:rPr>
        <w:t xml:space="preserve"> навыки: аналитические умения, способность выстроить художественны</w:t>
      </w:r>
      <w:r>
        <w:rPr>
          <w:rFonts w:ascii="Times New Roman" w:hAnsi="Times New Roman"/>
          <w:sz w:val="28"/>
          <w:szCs w:val="28"/>
          <w:lang w:val="ru-RU"/>
        </w:rPr>
        <w:t>й рассказ о музыке и музыкантах.</w:t>
      </w:r>
    </w:p>
    <w:p w:rsidR="007B0B35" w:rsidRPr="003A5FE0" w:rsidRDefault="00EA62B6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</w:t>
      </w:r>
      <w:r w:rsidR="007B0B35" w:rsidRPr="005E0054">
        <w:rPr>
          <w:b/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Содержание обучения определяется целями и задачами начального музыкального образования и теми возможностями, которыми предмет располагает для их реализации. Усвоение содержания предмета является целью обучения и в то же время средством развития, содействующим достижению этих целей. В процессе этого усвоения совершенствуется мышление, память и слух учащихся, формируются  их творческие </w:t>
      </w:r>
      <w:r w:rsidRPr="005E0054">
        <w:rPr>
          <w:sz w:val="28"/>
          <w:szCs w:val="28"/>
        </w:rPr>
        <w:lastRenderedPageBreak/>
        <w:t>способности и приёмы деятельности. Качество усвоения содержания предмета определяет уровень достижения целей.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данном учебном курсе музыка представлена произведениями народного и классического искусства различных жанров, стилей и национальных композиторских </w:t>
      </w:r>
      <w:proofErr w:type="gramStart"/>
      <w:r w:rsidRPr="005E0054">
        <w:rPr>
          <w:sz w:val="28"/>
          <w:szCs w:val="28"/>
        </w:rPr>
        <w:t>школ</w:t>
      </w:r>
      <w:proofErr w:type="gramEnd"/>
      <w:r w:rsidRPr="005E0054">
        <w:rPr>
          <w:sz w:val="28"/>
          <w:szCs w:val="28"/>
        </w:rPr>
        <w:t xml:space="preserve"> последних трёх столетий. Эти произведения рассматриваются как явления искусства, продукт творческой деятельности музыкантов и конкретной общественно-исторической среды. Выбор произведений определяется как </w:t>
      </w:r>
      <w:proofErr w:type="spellStart"/>
      <w:r w:rsidRPr="005E0054">
        <w:rPr>
          <w:sz w:val="28"/>
          <w:szCs w:val="28"/>
        </w:rPr>
        <w:t>слушательскими</w:t>
      </w:r>
      <w:proofErr w:type="spellEnd"/>
      <w:r w:rsidRPr="005E0054">
        <w:rPr>
          <w:sz w:val="28"/>
          <w:szCs w:val="28"/>
        </w:rPr>
        <w:t xml:space="preserve"> возможностями обучающихся того или иного возраста и уровнем их музыкальной подготовки, так и дидактической целесообразностью.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Усвоение музыки осуществляется при её прослушивании, разборе, проигрывании и </w:t>
      </w:r>
      <w:proofErr w:type="gramStart"/>
      <w:r w:rsidRPr="005E0054">
        <w:rPr>
          <w:sz w:val="28"/>
          <w:szCs w:val="28"/>
        </w:rPr>
        <w:t>запоминании</w:t>
      </w:r>
      <w:proofErr w:type="gramEnd"/>
      <w:r w:rsidRPr="005E0054">
        <w:rPr>
          <w:sz w:val="28"/>
          <w:szCs w:val="28"/>
        </w:rPr>
        <w:t xml:space="preserve"> как в классе, так и в процессе самостоятельной работы обучающихся.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Важной составной частью содержания музыкальной литературы являются знания о музыке из области теории, истории и музыкальной практики. Теоретические знания необходимы для изучения и объяснения музыки, исторические знания важны для понимания исторической и социальной обусловленности музыки, осознания индивидуальных качеств композиторского стиля. Знания из области музыкальной практики помогают ориентироваться в явлениях и процессах современной музыкально-общественной жизни, объяснять и оценивать происходящее в ней.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содержании предмета следует различать знания информативные и понятийные. К первым относятся все имена, названия, даты, факты, события, то есть те, что несут конкретную информацию. Такие знания составляют значительную часть учебного материала. Понятийные знания в курсе музыкальной литературы – это ключевые слова, словосочетания, термины, которые в обобщённом виде отражают существенные признаки явлений художественного творчества и общественно-музыкальной </w:t>
      </w:r>
      <w:r w:rsidRPr="005E0054">
        <w:rPr>
          <w:sz w:val="28"/>
          <w:szCs w:val="28"/>
        </w:rPr>
        <w:lastRenderedPageBreak/>
        <w:t xml:space="preserve">практики вне их индивидуального проявления. Необходимость дифференцированного подхода педагога к информативным и понятийным знаниям обусловливается различиями в способах и уровне их усвоения учащимися. Если информативные знания должны быть </w:t>
      </w:r>
      <w:proofErr w:type="gramStart"/>
      <w:r w:rsidRPr="005E0054">
        <w:rPr>
          <w:sz w:val="28"/>
          <w:szCs w:val="28"/>
        </w:rPr>
        <w:t>верно</w:t>
      </w:r>
      <w:proofErr w:type="gramEnd"/>
      <w:r w:rsidRPr="005E0054">
        <w:rPr>
          <w:sz w:val="28"/>
          <w:szCs w:val="28"/>
        </w:rPr>
        <w:t xml:space="preserve"> поняты и лишь частично сохранены в долговременной памяти учащихся, то знания понятийные – осмысленные и длительно сохраняемые в памяти – во многом определяют качество усвоения предмета в целом.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 музыкальной литературе к специальным умениям и навыкам относятся </w:t>
      </w:r>
      <w:proofErr w:type="spellStart"/>
      <w:r w:rsidRPr="005E0054">
        <w:rPr>
          <w:sz w:val="28"/>
          <w:szCs w:val="28"/>
        </w:rPr>
        <w:t>слушательские</w:t>
      </w:r>
      <w:proofErr w:type="spellEnd"/>
      <w:r w:rsidRPr="005E0054">
        <w:rPr>
          <w:sz w:val="28"/>
          <w:szCs w:val="28"/>
        </w:rPr>
        <w:t xml:space="preserve"> навыки, то есть эстетическое восприятие музыки. </w:t>
      </w:r>
      <w:proofErr w:type="spellStart"/>
      <w:r w:rsidRPr="005E0054">
        <w:rPr>
          <w:sz w:val="28"/>
          <w:szCs w:val="28"/>
        </w:rPr>
        <w:t>Слушательские</w:t>
      </w:r>
      <w:proofErr w:type="spellEnd"/>
      <w:r w:rsidRPr="005E0054">
        <w:rPr>
          <w:sz w:val="28"/>
          <w:szCs w:val="28"/>
        </w:rPr>
        <w:t xml:space="preserve"> навыки, лежащие в основе всех других способов музыкальной деятельности, в музыкальном обучении имеют </w:t>
      </w:r>
      <w:proofErr w:type="spellStart"/>
      <w:r w:rsidRPr="005E0054">
        <w:rPr>
          <w:sz w:val="28"/>
          <w:szCs w:val="28"/>
        </w:rPr>
        <w:t>межпредметный</w:t>
      </w:r>
      <w:proofErr w:type="spellEnd"/>
      <w:r w:rsidRPr="005E0054">
        <w:rPr>
          <w:sz w:val="28"/>
          <w:szCs w:val="28"/>
        </w:rPr>
        <w:t xml:space="preserve"> характер, так как присутствуют и обогащаются на всех уроках музыки. На уроках музыкальной литературы эти навыки формируются при прослушивании и анализе музыки, во внеклассном общении с ней.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Другим специальным умением является анализ музыки, объединяющий музыку и знания о ней. В той или иной форме ученики анализируют м</w:t>
      </w:r>
      <w:r>
        <w:rPr>
          <w:sz w:val="28"/>
          <w:szCs w:val="28"/>
        </w:rPr>
        <w:t>узыку на всех уроках в ДШИ</w:t>
      </w:r>
      <w:r w:rsidRPr="005E0054">
        <w:rPr>
          <w:sz w:val="28"/>
          <w:szCs w:val="28"/>
        </w:rPr>
        <w:t xml:space="preserve">, и потому данное умение также является </w:t>
      </w:r>
      <w:proofErr w:type="spellStart"/>
      <w:r w:rsidRPr="005E0054">
        <w:rPr>
          <w:sz w:val="28"/>
          <w:szCs w:val="28"/>
        </w:rPr>
        <w:t>межпредметным</w:t>
      </w:r>
      <w:proofErr w:type="spellEnd"/>
      <w:r w:rsidRPr="005E0054">
        <w:rPr>
          <w:sz w:val="28"/>
          <w:szCs w:val="28"/>
        </w:rPr>
        <w:t>. На уроках музыкальной литературы оно формируется, в основном, в классной работе, в процессе слухового анализа выразительных средств музыки и при работе с нотным текстом произведений.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Специальные умения, как и понятийные знания, составляют основу курса музыкальной литературы, сердцевину его содержания. Качество их усвоения </w:t>
      </w:r>
      <w:proofErr w:type="gramStart"/>
      <w:r w:rsidRPr="005E0054">
        <w:rPr>
          <w:sz w:val="28"/>
          <w:szCs w:val="28"/>
        </w:rPr>
        <w:t>обучающимися</w:t>
      </w:r>
      <w:proofErr w:type="gramEnd"/>
      <w:r w:rsidRPr="005E0054">
        <w:rPr>
          <w:sz w:val="28"/>
          <w:szCs w:val="28"/>
        </w:rPr>
        <w:t xml:space="preserve"> в конечном счёте будет определять уровень музыкальной культуры, которого они смогут достичь с помощью музыкальной литературы.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gramStart"/>
      <w:r w:rsidRPr="005E0054">
        <w:rPr>
          <w:sz w:val="28"/>
          <w:szCs w:val="28"/>
        </w:rPr>
        <w:t xml:space="preserve">Предметным умением, которым обучающиеся овладевают при изучении музыкальной литературы (на других занятиях может иметь место лишь его применение), является умение рассказывать, говорить о </w:t>
      </w:r>
      <w:r w:rsidRPr="005E0054">
        <w:rPr>
          <w:sz w:val="28"/>
          <w:szCs w:val="28"/>
        </w:rPr>
        <w:lastRenderedPageBreak/>
        <w:t>музыке.</w:t>
      </w:r>
      <w:proofErr w:type="gramEnd"/>
      <w:r w:rsidRPr="005E0054">
        <w:rPr>
          <w:sz w:val="28"/>
          <w:szCs w:val="28"/>
        </w:rPr>
        <w:t xml:space="preserve"> Суметь что-либо сказать о музыке – значит осмыслить услышанное. Данное умение учит размышлять о музыке, применять знания, связывая их со слуховыми впечатлениями. Выразить свои впечатления от прослушанной музыки, найти слова, чтобы охарактеризовать содержание произведения – и есть проявление данного умения. Оно учит вести беседу о музыке, выражать свои мысли о музыкальном искусстве, приобщает к просветительской деятельности.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gramStart"/>
      <w:r w:rsidRPr="005E0054">
        <w:rPr>
          <w:sz w:val="28"/>
          <w:szCs w:val="28"/>
        </w:rPr>
        <w:t>В основу систематизации учебного материала положен хронологически-тематический принцип, традиционный для данного предмета, в сочетании с дидактическим на первом году обучения.</w:t>
      </w:r>
      <w:proofErr w:type="gramEnd"/>
      <w:r w:rsidRPr="005E0054">
        <w:rPr>
          <w:sz w:val="28"/>
          <w:szCs w:val="28"/>
        </w:rPr>
        <w:t xml:space="preserve"> Линейное расположение материала с элементами концентричности в освоении понятийных знаний даёт возможность познавать конкретные явления художественного творчества, знакомиться с биографиями и творческим наследием великих композиторов и одновременно видеть взаимосвязь эпох и стилей, представлять процесс развития музыкального искусства, смену художественных направлений, историческую обусловленность отдельных этапов музыкального искусства.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D9529E">
        <w:rPr>
          <w:color w:val="000000"/>
          <w:sz w:val="28"/>
          <w:szCs w:val="28"/>
        </w:rPr>
        <w:t>Особенность большинства существующих программ по «Музыкальной литературе» – изучение отечественной и зарубежной музыки обособленно друг от друга.</w:t>
      </w:r>
      <w:r w:rsidRPr="00D9529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9529E">
        <w:rPr>
          <w:color w:val="000000"/>
          <w:sz w:val="28"/>
          <w:szCs w:val="28"/>
        </w:rPr>
        <w:br/>
        <w:t>Главные отличительные особенности</w:t>
      </w:r>
      <w:r>
        <w:rPr>
          <w:color w:val="000000"/>
          <w:sz w:val="28"/>
          <w:szCs w:val="28"/>
        </w:rPr>
        <w:t xml:space="preserve"> настоящей программы:</w:t>
      </w:r>
    </w:p>
    <w:p w:rsidR="007B0B35" w:rsidRPr="00D9529E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>параллельное изучение зарубежного и отечественного искусства;</w:t>
      </w:r>
    </w:p>
    <w:p w:rsidR="007B0B35" w:rsidRPr="00D9529E" w:rsidRDefault="007B0B35" w:rsidP="007B0B35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>построение тематического материала в хронологической последовательности от древнейших времён до современности;</w:t>
      </w:r>
    </w:p>
    <w:p w:rsidR="007B0B35" w:rsidRPr="00D9529E" w:rsidRDefault="007B0B35" w:rsidP="007B0B35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>ознакомление с различными видами художественной деятельности в их взаимосвязях и взаимовлияниях;</w:t>
      </w:r>
    </w:p>
    <w:p w:rsidR="007B0B35" w:rsidRPr="00D9529E" w:rsidRDefault="007B0B35" w:rsidP="007B0B35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>наблюдение за формированием музыкального искусства в контексте эпох;</w:t>
      </w:r>
    </w:p>
    <w:p w:rsidR="007B0B35" w:rsidRPr="00D9529E" w:rsidRDefault="007B0B35" w:rsidP="007B0B35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D9529E">
        <w:rPr>
          <w:color w:val="000000"/>
          <w:sz w:val="28"/>
          <w:szCs w:val="28"/>
        </w:rPr>
        <w:t>изучение разнообразных проявлений художественного гения разных стран в каждую конкретно-историческую эпоху;</w:t>
      </w:r>
    </w:p>
    <w:p w:rsidR="007B0B35" w:rsidRPr="00D9529E" w:rsidRDefault="007B0B35" w:rsidP="007B0B35">
      <w:pPr>
        <w:spacing w:before="100" w:beforeAutospacing="1" w:after="100" w:afterAutospacing="1" w:line="360" w:lineRule="auto"/>
        <w:ind w:left="879"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9529E">
        <w:rPr>
          <w:color w:val="000000"/>
          <w:sz w:val="28"/>
          <w:szCs w:val="28"/>
        </w:rPr>
        <w:t xml:space="preserve">изучение общих закономерностей художественного развития эпохи в </w:t>
      </w:r>
      <w:proofErr w:type="spellStart"/>
      <w:r w:rsidRPr="00D9529E">
        <w:rPr>
          <w:color w:val="000000"/>
          <w:sz w:val="28"/>
          <w:szCs w:val="28"/>
        </w:rPr>
        <w:t>социокультурном</w:t>
      </w:r>
      <w:proofErr w:type="spellEnd"/>
      <w:r w:rsidRPr="00D9529E">
        <w:rPr>
          <w:color w:val="000000"/>
          <w:sz w:val="28"/>
          <w:szCs w:val="28"/>
        </w:rPr>
        <w:t xml:space="preserve"> и политическом аспекте.</w:t>
      </w:r>
    </w:p>
    <w:p w:rsidR="007B0B35" w:rsidRPr="00D9529E" w:rsidRDefault="007B0B35" w:rsidP="007B0B35">
      <w:pPr>
        <w:pStyle w:val="a6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D9529E">
        <w:rPr>
          <w:color w:val="000000"/>
          <w:sz w:val="28"/>
          <w:szCs w:val="28"/>
        </w:rPr>
        <w:t>Таким образом, новая программа призвана проследить формирование музыкального искусства в контексте с общим историческим и культурным развитием эпохи, как за рубежом, так и в России.</w:t>
      </w:r>
    </w:p>
    <w:p w:rsidR="007B0B35" w:rsidRPr="00D9529E" w:rsidRDefault="007B0B35" w:rsidP="007B0B35">
      <w:pPr>
        <w:pStyle w:val="a6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spellStart"/>
      <w:r w:rsidRPr="00D9529E">
        <w:rPr>
          <w:color w:val="000000"/>
          <w:sz w:val="28"/>
          <w:szCs w:val="28"/>
        </w:rPr>
        <w:t>Интегрированность</w:t>
      </w:r>
      <w:proofErr w:type="spellEnd"/>
      <w:r w:rsidRPr="00D9529E">
        <w:rPr>
          <w:color w:val="000000"/>
          <w:sz w:val="28"/>
          <w:szCs w:val="28"/>
        </w:rPr>
        <w:t xml:space="preserve"> предложенной программы в её многополярном хронологически выверенном материале, связанном с историей и художественной культурой. Живопись, скульптура, архитектура, литература и другие виды искусства разных эпох позволяют выявить наиболее общие закономерности развития музыкального искусства. И основной задачей курса становится изучение музыкальной литературы через призму последоват</w:t>
      </w:r>
      <w:r>
        <w:rPr>
          <w:color w:val="000000"/>
          <w:sz w:val="28"/>
          <w:szCs w:val="28"/>
        </w:rPr>
        <w:t>ельности, историзма и научности.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Основу изложения содержания в настоящей программе составляет группировка материала в разделы и темы.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Первый год обучения – пропедевтический (вводный, содержащий предварительный круг знаний). Его назначение – пробудить в учащихся сознательный и стойкий интерес к слушанию и разбору музыкальных произведений, к приобретению знаний о музыке.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Основные разделы первого года обучения – средства музыкальной выразительности, знакомство с музыкальными инструментами и видами оркестров, с музыкальными формами – от самых простых к более </w:t>
      </w:r>
      <w:proofErr w:type="gramStart"/>
      <w:r w:rsidRPr="005E0054">
        <w:rPr>
          <w:sz w:val="28"/>
          <w:szCs w:val="28"/>
        </w:rPr>
        <w:t>сложным</w:t>
      </w:r>
      <w:proofErr w:type="gramEnd"/>
      <w:r w:rsidRPr="005E0054">
        <w:rPr>
          <w:sz w:val="28"/>
          <w:szCs w:val="28"/>
        </w:rPr>
        <w:t xml:space="preserve">. Отдельные занятия посвящены русской народной музыкальной культуре – жанровым разновидностям русской песни и её использованию в профессиональной музыке, маршу и танцу. </w:t>
      </w:r>
      <w:proofErr w:type="gramStart"/>
      <w:r w:rsidRPr="005E0054">
        <w:rPr>
          <w:sz w:val="28"/>
          <w:szCs w:val="28"/>
        </w:rPr>
        <w:t xml:space="preserve">Темы «Знакомство с музыкальными инструментами» и «Музыкальные формы» включены в </w:t>
      </w:r>
      <w:r w:rsidRPr="005E0054">
        <w:rPr>
          <w:sz w:val="28"/>
          <w:szCs w:val="28"/>
        </w:rPr>
        <w:lastRenderedPageBreak/>
        <w:t>данную программу из методических рекомендаций по преподаванию музыкальной литературы для детских музыкальных школ (музыкальных отделений школ искусств и примерных тематических планов МК М. -1990 (составитель Е.Б.Лисянская).</w:t>
      </w:r>
      <w:proofErr w:type="gramEnd"/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Основными формами работы на первом году обучения должны стать прослушивание музыки и работа с нотным текстом, характеристика содержания произведений, их жанровых особенностей, структуры и выразительных средств, объяснение и усвоение новых терминов и понятий, запоминание и узнавание музыки.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Программа второго года обучения – классики европейской музыки – представляет</w:t>
      </w:r>
      <w:r w:rsidR="00EA62B6">
        <w:rPr>
          <w:sz w:val="28"/>
          <w:szCs w:val="28"/>
        </w:rPr>
        <w:t xml:space="preserve"> собой последовательность моног</w:t>
      </w:r>
      <w:r w:rsidRPr="005E0054">
        <w:rPr>
          <w:sz w:val="28"/>
          <w:szCs w:val="28"/>
        </w:rPr>
        <w:t>рафи</w:t>
      </w:r>
      <w:r w:rsidR="00EA62B6">
        <w:rPr>
          <w:sz w:val="28"/>
          <w:szCs w:val="28"/>
        </w:rPr>
        <w:t>ч</w:t>
      </w:r>
      <w:r w:rsidRPr="005E0054">
        <w:rPr>
          <w:sz w:val="28"/>
          <w:szCs w:val="28"/>
        </w:rPr>
        <w:t xml:space="preserve">еских тем, соответствующих </w:t>
      </w:r>
      <w:proofErr w:type="spellStart"/>
      <w:proofErr w:type="gramStart"/>
      <w:r w:rsidRPr="005E0054">
        <w:rPr>
          <w:sz w:val="28"/>
          <w:szCs w:val="28"/>
        </w:rPr>
        <w:t>историко</w:t>
      </w:r>
      <w:proofErr w:type="spellEnd"/>
      <w:r w:rsidRPr="005E0054">
        <w:rPr>
          <w:sz w:val="28"/>
          <w:szCs w:val="28"/>
        </w:rPr>
        <w:t xml:space="preserve"> – худож</w:t>
      </w:r>
      <w:r w:rsidR="00EA62B6">
        <w:rPr>
          <w:sz w:val="28"/>
          <w:szCs w:val="28"/>
        </w:rPr>
        <w:t>ественному</w:t>
      </w:r>
      <w:proofErr w:type="gramEnd"/>
      <w:r w:rsidR="00EA62B6">
        <w:rPr>
          <w:sz w:val="28"/>
          <w:szCs w:val="28"/>
        </w:rPr>
        <w:t xml:space="preserve"> процессу: И.С. Бах, </w:t>
      </w:r>
      <w:r w:rsidRPr="005E0054">
        <w:rPr>
          <w:sz w:val="28"/>
          <w:szCs w:val="28"/>
        </w:rPr>
        <w:t>Й. Гайдн, В.А. Моцарт,</w:t>
      </w:r>
      <w:r w:rsidR="00EA62B6">
        <w:rPr>
          <w:sz w:val="28"/>
          <w:szCs w:val="28"/>
        </w:rPr>
        <w:t xml:space="preserve"> </w:t>
      </w:r>
      <w:proofErr w:type="spellStart"/>
      <w:r w:rsidR="00EA62B6">
        <w:rPr>
          <w:sz w:val="28"/>
          <w:szCs w:val="28"/>
        </w:rPr>
        <w:t>Л.ван</w:t>
      </w:r>
      <w:proofErr w:type="spellEnd"/>
      <w:r w:rsidR="00EA62B6">
        <w:rPr>
          <w:sz w:val="28"/>
          <w:szCs w:val="28"/>
        </w:rPr>
        <w:t xml:space="preserve"> Бетховен, Ф. Шуберт, Ф</w:t>
      </w:r>
      <w:r w:rsidRPr="005E0054">
        <w:rPr>
          <w:sz w:val="28"/>
          <w:szCs w:val="28"/>
        </w:rPr>
        <w:t>.</w:t>
      </w:r>
      <w:r w:rsidR="00EA62B6">
        <w:rPr>
          <w:sz w:val="28"/>
          <w:szCs w:val="28"/>
        </w:rPr>
        <w:t xml:space="preserve"> </w:t>
      </w:r>
      <w:r w:rsidRPr="005E0054">
        <w:rPr>
          <w:sz w:val="28"/>
          <w:szCs w:val="28"/>
        </w:rPr>
        <w:t>Шопен.  Каждая тема-монография содержит рассказ о жизни композитора (биография), краткий обзор творческого наследия, характеристику и разбор отдельных произведений (или их законченных частей) с последующим прослушиванием.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Биография  композитора позволяет не только нарисовать портрет великого музыканта, но и содержит сведения исторического, бытового, художественного и музыкально-теоретического характера, показывающие разносторонние связи искусства с жизнью. Формы бытования музыки в различные эпохи и в различных слоях общества, социальное положение музыкантов, сочетание таланта и труда в композиторской профессии – большой познавательный материал, расширяющий представление учащихся о музыкальном искусстве.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Музыкальный материал, составляющий основу большинства тем, впервые знакомит учащихся с сонатно-симфоническим циклом и сонатной формой. Эти знания, вводимые в теме «Й.</w:t>
      </w:r>
      <w:r w:rsidR="00EA62B6">
        <w:rPr>
          <w:sz w:val="28"/>
          <w:szCs w:val="28"/>
        </w:rPr>
        <w:t xml:space="preserve"> </w:t>
      </w:r>
      <w:r w:rsidRPr="005E0054">
        <w:rPr>
          <w:sz w:val="28"/>
          <w:szCs w:val="28"/>
        </w:rPr>
        <w:t xml:space="preserve">Гайдн», закрепляются затем при изучении сонат и симфоний Моцарта, Бетховена и Шуберта. Освоение инструментальных произведений крупной формы, слуховое, </w:t>
      </w:r>
      <w:r w:rsidRPr="005E0054">
        <w:rPr>
          <w:sz w:val="28"/>
          <w:szCs w:val="28"/>
        </w:rPr>
        <w:lastRenderedPageBreak/>
        <w:t>теоретическое и исполнительское (в классе игры на инструменте) следует рассматривать как важный этап музыкального развития учащихся. Представленные в темах другие жанры музыки (песни, фортепианные сочинения малых форм, сюиты), знакомство с фрагментами оперы «Свадьба Фигаро» способствуют расширению и углублению полученных ранее знаний.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Знакомству с отечественной музыкой отводится  </w:t>
      </w:r>
      <w:r w:rsidR="00B96130">
        <w:rPr>
          <w:sz w:val="28"/>
          <w:szCs w:val="28"/>
        </w:rPr>
        <w:t>третий</w:t>
      </w:r>
      <w:r w:rsidRPr="005E0054">
        <w:rPr>
          <w:sz w:val="28"/>
          <w:szCs w:val="28"/>
        </w:rPr>
        <w:t xml:space="preserve"> </w:t>
      </w:r>
      <w:r w:rsidR="00B96130">
        <w:rPr>
          <w:sz w:val="28"/>
          <w:szCs w:val="28"/>
        </w:rPr>
        <w:t>год</w:t>
      </w:r>
      <w:r w:rsidRPr="005E0054">
        <w:rPr>
          <w:sz w:val="28"/>
          <w:szCs w:val="28"/>
        </w:rPr>
        <w:t xml:space="preserve"> обучения. Программа предусматривает темы, посвящённые основным представителям русской музыки XIX века: М.И.Глинке, А.С.Даргомыжскому, М.П.Мусоргскому, А.П.Бородину, </w:t>
      </w:r>
      <w:proofErr w:type="spellStart"/>
      <w:r w:rsidRPr="005E0054">
        <w:rPr>
          <w:sz w:val="28"/>
          <w:szCs w:val="28"/>
        </w:rPr>
        <w:t>Н.А.Римскому-Корсакову</w:t>
      </w:r>
      <w:proofErr w:type="spellEnd"/>
      <w:r w:rsidRPr="005E0054">
        <w:rPr>
          <w:sz w:val="28"/>
          <w:szCs w:val="28"/>
        </w:rPr>
        <w:t>, П.И.Чайковскому. Помимо монографических тем этот раздел программы включает также обзорные уроки, назначение которых – дать общее представление о музыкальной культуре России до Глинки, в 60-70 годы XIX века и на рубеже XIX и XX веков.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Основное внимание в разделе музыкальные классики XIX века уделено опере – ведущему жанру русской классической музыки. Изучение опер должно быть комплексным и предполагает включение кратких сведений из истории их создания, характеристику содержания и композиции произведения, его важнейших жанровых и театральных особенностей. Эти сведения в сочетании с анализом отдельных сцен и номеров дадут учащимся достаточно полное представление о сочинении. На примере пяти русских классических опер учащиеся смогут хорошо усвоить общие закономерности жанра и некоторые особенности, характерные для творчества отдельных композиторов. Знакомство  с произведениями других жанров должно дать учащимся представление о богатстве содержания и жанровом многообразии отечественной музыки.</w:t>
      </w:r>
    </w:p>
    <w:p w:rsidR="00B96130" w:rsidRDefault="00B96130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</w:t>
      </w:r>
      <w:r w:rsidR="007B0B35">
        <w:rPr>
          <w:sz w:val="28"/>
          <w:szCs w:val="28"/>
        </w:rPr>
        <w:t xml:space="preserve"> половина четвертого года обучения посвящена знакомству с творчеством наиболее значительных композиторов зарубежья рубежа 19-20 веков, таких как </w:t>
      </w:r>
      <w:r>
        <w:rPr>
          <w:sz w:val="28"/>
          <w:szCs w:val="28"/>
        </w:rPr>
        <w:t xml:space="preserve">К. Дебюсси, Б. </w:t>
      </w:r>
      <w:proofErr w:type="spellStart"/>
      <w:r>
        <w:rPr>
          <w:sz w:val="28"/>
          <w:szCs w:val="28"/>
        </w:rPr>
        <w:t>Барток</w:t>
      </w:r>
      <w:proofErr w:type="spellEnd"/>
      <w:r>
        <w:rPr>
          <w:sz w:val="28"/>
          <w:szCs w:val="28"/>
        </w:rPr>
        <w:t xml:space="preserve">, К. </w:t>
      </w:r>
      <w:proofErr w:type="spellStart"/>
      <w:r>
        <w:rPr>
          <w:sz w:val="28"/>
          <w:szCs w:val="28"/>
        </w:rPr>
        <w:t>Орф</w:t>
      </w:r>
      <w:proofErr w:type="spellEnd"/>
      <w:r>
        <w:rPr>
          <w:sz w:val="28"/>
          <w:szCs w:val="28"/>
        </w:rPr>
        <w:t>.</w:t>
      </w:r>
      <w:r w:rsidR="007B0B35">
        <w:rPr>
          <w:sz w:val="28"/>
          <w:szCs w:val="28"/>
        </w:rPr>
        <w:t xml:space="preserve"> Также этот раздел </w:t>
      </w:r>
      <w:proofErr w:type="spellStart"/>
      <w:r w:rsidR="007B0B35">
        <w:rPr>
          <w:sz w:val="28"/>
          <w:szCs w:val="28"/>
        </w:rPr>
        <w:lastRenderedPageBreak/>
        <w:t>прораммы</w:t>
      </w:r>
      <w:proofErr w:type="spellEnd"/>
      <w:r w:rsidR="007B0B35">
        <w:rPr>
          <w:sz w:val="28"/>
          <w:szCs w:val="28"/>
        </w:rPr>
        <w:t xml:space="preserve"> включает обзорные уроки, </w:t>
      </w:r>
      <w:proofErr w:type="spellStart"/>
      <w:r w:rsidR="007B0B35">
        <w:rPr>
          <w:sz w:val="28"/>
          <w:szCs w:val="28"/>
        </w:rPr>
        <w:t>посвещенные</w:t>
      </w:r>
      <w:proofErr w:type="spellEnd"/>
      <w:r w:rsidR="007B0B35">
        <w:rPr>
          <w:sz w:val="28"/>
          <w:szCs w:val="28"/>
        </w:rPr>
        <w:t xml:space="preserve"> общей характеристике зарубежного искусства рубежа 19-20 веков, импрессионизму.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Курс музыкальной литературы завершается изучением наиболее значительных явлений музыкального творчества,  а также освещает один из наиболее сложных и противоречивых периодов в истории зарубежного и  отечественного музыкального искусства – 20-21 век и включает некоторые биографические сведения и характеристику </w:t>
      </w:r>
      <w:r w:rsidR="00B96130">
        <w:rPr>
          <w:sz w:val="28"/>
          <w:szCs w:val="28"/>
        </w:rPr>
        <w:t xml:space="preserve">творчества </w:t>
      </w:r>
      <w:r w:rsidRPr="005E0054">
        <w:rPr>
          <w:sz w:val="28"/>
          <w:szCs w:val="28"/>
        </w:rPr>
        <w:t xml:space="preserve">В. С. </w:t>
      </w:r>
      <w:proofErr w:type="spellStart"/>
      <w:r w:rsidRPr="005E0054">
        <w:rPr>
          <w:sz w:val="28"/>
          <w:szCs w:val="28"/>
        </w:rPr>
        <w:t>Калинникова</w:t>
      </w:r>
      <w:proofErr w:type="spellEnd"/>
      <w:r w:rsidRPr="005E0054">
        <w:rPr>
          <w:sz w:val="28"/>
          <w:szCs w:val="28"/>
        </w:rPr>
        <w:t xml:space="preserve">, А.Н. Скрябина, И. Ф. Стравинского, С.В. Рахманинова, С.С.Прокофьева, Д.Д.Шостаковича, А. И. </w:t>
      </w:r>
      <w:proofErr w:type="spellStart"/>
      <w:r w:rsidRPr="005E0054">
        <w:rPr>
          <w:sz w:val="28"/>
          <w:szCs w:val="28"/>
        </w:rPr>
        <w:t>Хачатуряна</w:t>
      </w:r>
      <w:proofErr w:type="gramStart"/>
      <w:r w:rsidRPr="005E0054">
        <w:rPr>
          <w:sz w:val="28"/>
          <w:szCs w:val="28"/>
        </w:rPr>
        <w:t>,Д</w:t>
      </w:r>
      <w:proofErr w:type="spellEnd"/>
      <w:proofErr w:type="gramEnd"/>
      <w:r w:rsidRPr="005E0054">
        <w:rPr>
          <w:sz w:val="28"/>
          <w:szCs w:val="28"/>
        </w:rPr>
        <w:t xml:space="preserve">. Б. </w:t>
      </w:r>
      <w:proofErr w:type="spellStart"/>
      <w:r w:rsidRPr="005E0054">
        <w:rPr>
          <w:sz w:val="28"/>
          <w:szCs w:val="28"/>
        </w:rPr>
        <w:t>Кабалевского</w:t>
      </w:r>
      <w:proofErr w:type="spellEnd"/>
      <w:r w:rsidRPr="005E0054">
        <w:rPr>
          <w:sz w:val="28"/>
          <w:szCs w:val="28"/>
        </w:rPr>
        <w:t xml:space="preserve">, Г.В. Свиридова, Р.К.Щедрина, А. Г. </w:t>
      </w:r>
      <w:proofErr w:type="spellStart"/>
      <w:r w:rsidRPr="005E0054">
        <w:rPr>
          <w:sz w:val="28"/>
          <w:szCs w:val="28"/>
        </w:rPr>
        <w:t>Шнитке</w:t>
      </w:r>
      <w:proofErr w:type="spellEnd"/>
      <w:r w:rsidRPr="005E0054">
        <w:rPr>
          <w:sz w:val="28"/>
          <w:szCs w:val="28"/>
        </w:rPr>
        <w:t>, обзорные занятия о представителях российского авангарда. Заключительная беседа посвящается состоянию и основным проблемам современной  музыкальной культуры, обзору важнейших событий музыкально-общественной жизни.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Курс «Музыкальной литературы» включает в себя следующие темы: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Первый год обучения: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Введение. Предмет «Музыкальная литература».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Выразительные средства музыки.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Программная музыка.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История развития оркестра. Дирижер.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Инструменты симфонического оркестра.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-Виды оркестров.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Знакомство с певческими голосами.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Музыкальные жанры.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Народная песня и композитор.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Народные инструменты.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Музыкальная форма.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 в театре и кино.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Музыкально-театральные жанры.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Второй год обучения: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- Старинная музыка.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И. С Бах – один из ярчайших представителей эпохи Барокко.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Классицизм в музыке.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Й. Гайдн – первый представитель венского классицизма.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В. А. Моцарт – второй представитель венского классицизма.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Л. Бетховен – третий представитель венского классицизма.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Романтизм в музыке.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Ф. Шуберт – </w:t>
      </w:r>
      <w:r w:rsidR="002A4F92">
        <w:rPr>
          <w:sz w:val="28"/>
          <w:szCs w:val="28"/>
        </w:rPr>
        <w:t>великий австрийский</w:t>
      </w:r>
      <w:r>
        <w:rPr>
          <w:sz w:val="28"/>
          <w:szCs w:val="28"/>
        </w:rPr>
        <w:t xml:space="preserve"> композитор-романтик.</w:t>
      </w:r>
    </w:p>
    <w:p w:rsidR="0046178F" w:rsidRPr="005E0054" w:rsidRDefault="0046178F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Ф. Шопен – основоположник польской музыкальной классики.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Третий год обучения: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Музыкальное искусство России в первой половине 19 века.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М. И Глинка – основоположник русской классической музыки.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А. </w:t>
      </w:r>
      <w:proofErr w:type="gramStart"/>
      <w:r w:rsidRPr="005E0054">
        <w:rPr>
          <w:sz w:val="28"/>
          <w:szCs w:val="28"/>
        </w:rPr>
        <w:t>С</w:t>
      </w:r>
      <w:proofErr w:type="gramEnd"/>
      <w:r w:rsidRPr="005E0054">
        <w:rPr>
          <w:sz w:val="28"/>
          <w:szCs w:val="28"/>
        </w:rPr>
        <w:t xml:space="preserve"> </w:t>
      </w:r>
      <w:proofErr w:type="gramStart"/>
      <w:r w:rsidRPr="005E0054">
        <w:rPr>
          <w:sz w:val="28"/>
          <w:szCs w:val="28"/>
        </w:rPr>
        <w:t>Даргомыжский</w:t>
      </w:r>
      <w:proofErr w:type="gramEnd"/>
      <w:r w:rsidRPr="005E0054">
        <w:rPr>
          <w:sz w:val="28"/>
          <w:szCs w:val="28"/>
        </w:rPr>
        <w:t xml:space="preserve"> – «великий учитель музыкальной правды».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Русской музыкальное искусство второй половины 19 века.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А. П. Бородин – </w:t>
      </w:r>
      <w:r>
        <w:rPr>
          <w:sz w:val="28"/>
          <w:szCs w:val="28"/>
        </w:rPr>
        <w:t>основоположник русского эпического симфонизма.</w:t>
      </w:r>
    </w:p>
    <w:p w:rsidR="0046178F" w:rsidRPr="005E0054" w:rsidRDefault="0046178F" w:rsidP="0046178F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М. П. Мусоргский – великий </w:t>
      </w:r>
      <w:proofErr w:type="spellStart"/>
      <w:r>
        <w:rPr>
          <w:sz w:val="28"/>
          <w:szCs w:val="28"/>
        </w:rPr>
        <w:t>руский</w:t>
      </w:r>
      <w:proofErr w:type="spellEnd"/>
      <w:r>
        <w:rPr>
          <w:sz w:val="28"/>
          <w:szCs w:val="28"/>
        </w:rPr>
        <w:t xml:space="preserve"> композитор-реалист.</w:t>
      </w:r>
    </w:p>
    <w:p w:rsidR="0046178F" w:rsidRDefault="0046178F" w:rsidP="0046178F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Н. А. Римский-Корсаков </w:t>
      </w:r>
      <w:r w:rsidRPr="003B1F91">
        <w:rPr>
          <w:b/>
          <w:sz w:val="28"/>
          <w:szCs w:val="28"/>
        </w:rPr>
        <w:t xml:space="preserve">– </w:t>
      </w:r>
      <w:r w:rsidRPr="003B1F91">
        <w:rPr>
          <w:sz w:val="28"/>
          <w:szCs w:val="28"/>
        </w:rPr>
        <w:t>крупнейший представитель русской и мировой музыкальной классики.</w:t>
      </w:r>
    </w:p>
    <w:p w:rsidR="0046178F" w:rsidRPr="0046178F" w:rsidRDefault="0046178F" w:rsidP="0046178F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C71FF1">
        <w:rPr>
          <w:rFonts w:ascii="Times New Roman" w:hAnsi="Times New Roman"/>
          <w:sz w:val="28"/>
          <w:szCs w:val="28"/>
        </w:rPr>
        <w:t>- П. И. Чайковский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– величайший симфонист русской музыки.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Четвертый год обучения:</w:t>
      </w:r>
    </w:p>
    <w:p w:rsidR="0046178F" w:rsidRPr="0046178F" w:rsidRDefault="00E3601C" w:rsidP="00E3601C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Зарубежное искусство рубежа 19-20 веков.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Импрессионизм в живописи, поэзии и музыке на примере творчества К. Дебюсси.</w:t>
      </w:r>
    </w:p>
    <w:p w:rsidR="00E3601C" w:rsidRPr="00E3601C" w:rsidRDefault="00E3601C" w:rsidP="00E3601C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Cs/>
          <w:sz w:val="28"/>
          <w:szCs w:val="28"/>
        </w:rPr>
      </w:pPr>
      <w:r w:rsidRPr="00F80BB7">
        <w:rPr>
          <w:rFonts w:ascii="Times New Roman" w:hAnsi="Times New Roman"/>
          <w:sz w:val="28"/>
          <w:szCs w:val="28"/>
        </w:rPr>
        <w:t xml:space="preserve">- Б. </w:t>
      </w:r>
      <w:proofErr w:type="spellStart"/>
      <w:r w:rsidRPr="00F80BB7">
        <w:rPr>
          <w:rFonts w:ascii="Times New Roman" w:hAnsi="Times New Roman"/>
          <w:sz w:val="28"/>
          <w:szCs w:val="28"/>
        </w:rPr>
        <w:t>Барток</w:t>
      </w:r>
      <w:proofErr w:type="spellEnd"/>
      <w:r>
        <w:rPr>
          <w:sz w:val="28"/>
          <w:szCs w:val="28"/>
        </w:rPr>
        <w:t xml:space="preserve"> -</w:t>
      </w:r>
      <w:r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9"/>
          <w:rFonts w:ascii="Times New Roman" w:hAnsi="Times New Roman"/>
          <w:b w:val="0"/>
          <w:sz w:val="28"/>
          <w:szCs w:val="28"/>
        </w:rPr>
        <w:t>основоположник венгерской новой композиторской школы</w:t>
      </w:r>
      <w:r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. </w:t>
      </w:r>
      <w:r w:rsidRPr="00F80BB7">
        <w:rPr>
          <w:rFonts w:ascii="Times New Roman" w:hAnsi="Times New Roman"/>
          <w:sz w:val="28"/>
          <w:szCs w:val="28"/>
        </w:rPr>
        <w:t xml:space="preserve"> «Микрокосмос», «Альбом для детей».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«Мировой театр» в творчестве </w:t>
      </w:r>
      <w:r w:rsidRPr="005E0054">
        <w:rPr>
          <w:sz w:val="28"/>
          <w:szCs w:val="28"/>
        </w:rPr>
        <w:t xml:space="preserve">К. </w:t>
      </w:r>
      <w:proofErr w:type="spellStart"/>
      <w:r w:rsidRPr="005E0054">
        <w:rPr>
          <w:sz w:val="28"/>
          <w:szCs w:val="28"/>
        </w:rPr>
        <w:t>Орф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.</w:t>
      </w:r>
      <w:r w:rsidRPr="005E0054">
        <w:rPr>
          <w:sz w:val="28"/>
          <w:szCs w:val="28"/>
        </w:rPr>
        <w:t xml:space="preserve"> «Кармина Бурана».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Русская культура рубежа 19-20 веков.</w:t>
      </w:r>
      <w:r w:rsidR="00B4737B">
        <w:rPr>
          <w:sz w:val="28"/>
          <w:szCs w:val="28"/>
        </w:rPr>
        <w:t xml:space="preserve"> А. К. </w:t>
      </w:r>
      <w:proofErr w:type="spellStart"/>
      <w:r w:rsidR="00B4737B">
        <w:rPr>
          <w:sz w:val="28"/>
          <w:szCs w:val="28"/>
        </w:rPr>
        <w:t>Лядов</w:t>
      </w:r>
      <w:proofErr w:type="spellEnd"/>
      <w:r w:rsidR="00B4737B">
        <w:rPr>
          <w:sz w:val="28"/>
          <w:szCs w:val="28"/>
        </w:rPr>
        <w:t>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В. С. Калинников </w:t>
      </w:r>
      <w:r>
        <w:rPr>
          <w:sz w:val="28"/>
          <w:szCs w:val="28"/>
        </w:rPr>
        <w:t>– «Кольцов русской музыки». Симфония соль минор.</w:t>
      </w:r>
    </w:p>
    <w:p w:rsidR="00E3601C" w:rsidRDefault="00E3601C" w:rsidP="00E3601C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 xml:space="preserve">- А. Н. Скрябин </w:t>
      </w:r>
      <w:r>
        <w:rPr>
          <w:sz w:val="28"/>
          <w:szCs w:val="28"/>
        </w:rPr>
        <w:t xml:space="preserve"> - «Прометей» русской музык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5E0054">
        <w:rPr>
          <w:sz w:val="28"/>
          <w:szCs w:val="28"/>
        </w:rPr>
        <w:t>Прелюдии ор. 11, этюд до-диез минор соч. 8 №12.</w:t>
      </w:r>
    </w:p>
    <w:p w:rsidR="007B0B35" w:rsidRPr="00B4737B" w:rsidRDefault="007B0B35" w:rsidP="00B4737B">
      <w:pPr>
        <w:pStyle w:val="a6"/>
        <w:spacing w:line="360" w:lineRule="auto"/>
        <w:ind w:left="170" w:right="170" w:firstLine="675"/>
        <w:jc w:val="both"/>
        <w:rPr>
          <w:bCs/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B4737B" w:rsidRPr="004F4A05">
        <w:rPr>
          <w:rStyle w:val="a9"/>
          <w:b w:val="0"/>
          <w:sz w:val="28"/>
          <w:szCs w:val="28"/>
        </w:rPr>
        <w:t>С. В. Рахманинов – крупнейший представитель реалистического направления в русской музыке конца 19 – начала 20 века.</w:t>
      </w:r>
    </w:p>
    <w:p w:rsidR="00B4737B" w:rsidRDefault="00E3601C" w:rsidP="00B4737B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 w:rsidR="00B4737B" w:rsidRPr="005E0054">
        <w:rPr>
          <w:sz w:val="28"/>
          <w:szCs w:val="28"/>
        </w:rPr>
        <w:t>И. Ф. Стравинский</w:t>
      </w:r>
      <w:r w:rsidR="00B4737B">
        <w:rPr>
          <w:sz w:val="28"/>
          <w:szCs w:val="28"/>
        </w:rPr>
        <w:t xml:space="preserve"> – «человек </w:t>
      </w:r>
      <w:proofErr w:type="gramStart"/>
      <w:r w:rsidR="00B4737B">
        <w:rPr>
          <w:sz w:val="28"/>
          <w:szCs w:val="28"/>
        </w:rPr>
        <w:t>тысяча одного</w:t>
      </w:r>
      <w:proofErr w:type="gramEnd"/>
      <w:r w:rsidR="00B4737B">
        <w:rPr>
          <w:sz w:val="28"/>
          <w:szCs w:val="28"/>
        </w:rPr>
        <w:t xml:space="preserve"> стиля».</w:t>
      </w:r>
      <w:r w:rsidR="00B4737B" w:rsidRPr="005E0054">
        <w:rPr>
          <w:sz w:val="28"/>
          <w:szCs w:val="28"/>
        </w:rPr>
        <w:t xml:space="preserve"> Балет «Петрушка».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С. С. Прокофьев – великий мелодист и новатор русской музыки 20 века.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Д. Д. Шостакович</w:t>
      </w:r>
      <w:r>
        <w:rPr>
          <w:sz w:val="28"/>
          <w:szCs w:val="28"/>
        </w:rPr>
        <w:t xml:space="preserve"> – музыкальный летописец 20 века</w:t>
      </w:r>
      <w:r w:rsidRPr="005E0054">
        <w:rPr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«Живое ощущение национальной музыкальной стихии» в творчестве </w:t>
      </w:r>
      <w:r w:rsidRPr="005E0054">
        <w:rPr>
          <w:sz w:val="28"/>
          <w:szCs w:val="28"/>
        </w:rPr>
        <w:t>А. И. Хачатурян</w:t>
      </w:r>
      <w:r>
        <w:rPr>
          <w:sz w:val="28"/>
          <w:szCs w:val="28"/>
        </w:rPr>
        <w:t>а</w:t>
      </w:r>
      <w:r w:rsidRPr="005E0054">
        <w:rPr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Советская тематика в творчестве Д. Б. </w:t>
      </w:r>
      <w:proofErr w:type="spellStart"/>
      <w:r>
        <w:rPr>
          <w:sz w:val="28"/>
          <w:szCs w:val="28"/>
        </w:rPr>
        <w:t>Кабалевского</w:t>
      </w:r>
      <w:proofErr w:type="spellEnd"/>
      <w:r w:rsidRPr="005E0054">
        <w:rPr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Музыкальная культура 60-80-х годов 20 века.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Возрождение духовной культуры в творчестве </w:t>
      </w:r>
      <w:r w:rsidRPr="005E0054">
        <w:rPr>
          <w:sz w:val="28"/>
          <w:szCs w:val="28"/>
        </w:rPr>
        <w:t>Г. В. Свиридов</w:t>
      </w:r>
      <w:r>
        <w:rPr>
          <w:sz w:val="28"/>
          <w:szCs w:val="28"/>
        </w:rPr>
        <w:t>а</w:t>
      </w:r>
      <w:r w:rsidRPr="005E0054">
        <w:rPr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Полистилистика</w:t>
      </w:r>
      <w:proofErr w:type="spellEnd"/>
      <w:r>
        <w:rPr>
          <w:sz w:val="28"/>
          <w:szCs w:val="28"/>
        </w:rPr>
        <w:t xml:space="preserve"> на примере творчества </w:t>
      </w:r>
      <w:r w:rsidRPr="005E0054">
        <w:rPr>
          <w:sz w:val="28"/>
          <w:szCs w:val="28"/>
        </w:rPr>
        <w:t>Р. К. Щедрин</w:t>
      </w:r>
      <w:r>
        <w:rPr>
          <w:sz w:val="28"/>
          <w:szCs w:val="28"/>
        </w:rPr>
        <w:t>а</w:t>
      </w:r>
      <w:r w:rsidRPr="005E0054">
        <w:rPr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Возрождение традиций русской духовной музыки в творчестве </w:t>
      </w:r>
      <w:r w:rsidRPr="005E0054">
        <w:rPr>
          <w:sz w:val="28"/>
          <w:szCs w:val="28"/>
        </w:rPr>
        <w:t xml:space="preserve">А. Г. </w:t>
      </w:r>
      <w:proofErr w:type="spellStart"/>
      <w:r w:rsidRPr="005E0054">
        <w:rPr>
          <w:sz w:val="28"/>
          <w:szCs w:val="28"/>
        </w:rPr>
        <w:t>Шнитке</w:t>
      </w:r>
      <w:proofErr w:type="spellEnd"/>
      <w:r w:rsidRPr="005E0054">
        <w:rPr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- Заключение.</w:t>
      </w:r>
    </w:p>
    <w:p w:rsidR="007B0B35" w:rsidRDefault="007B0B35" w:rsidP="007B0B35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7B0B35" w:rsidRDefault="007B0B35" w:rsidP="007B0B35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7B0B35" w:rsidRDefault="007B0B35" w:rsidP="007B0B35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7B0B35" w:rsidRDefault="007B0B35" w:rsidP="007B0B35">
      <w:pPr>
        <w:pStyle w:val="1"/>
        <w:spacing w:line="36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B96130" w:rsidRDefault="00B96130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B96130" w:rsidRDefault="00B96130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B96130" w:rsidRDefault="00B96130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B96130" w:rsidRDefault="00B96130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B96130" w:rsidRDefault="00B96130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B96130" w:rsidRDefault="00B96130" w:rsidP="007B0B35">
      <w:pPr>
        <w:spacing w:line="360" w:lineRule="auto"/>
        <w:ind w:right="170"/>
        <w:jc w:val="both"/>
        <w:rPr>
          <w:b/>
          <w:sz w:val="28"/>
          <w:szCs w:val="28"/>
        </w:rPr>
      </w:pPr>
    </w:p>
    <w:p w:rsidR="007B0B35" w:rsidRPr="005E0054" w:rsidRDefault="007B0B35" w:rsidP="007B0B35">
      <w:pPr>
        <w:spacing w:line="360" w:lineRule="auto"/>
        <w:ind w:right="1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Учебно-тематический план</w:t>
      </w:r>
      <w:r w:rsidRPr="005E0054">
        <w:rPr>
          <w:b/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Первый год обучения:</w:t>
      </w:r>
    </w:p>
    <w:tbl>
      <w:tblPr>
        <w:tblStyle w:val="a7"/>
        <w:tblW w:w="0" w:type="auto"/>
        <w:tblInd w:w="-601" w:type="dxa"/>
        <w:tblLook w:val="04A0"/>
      </w:tblPr>
      <w:tblGrid>
        <w:gridCol w:w="1109"/>
        <w:gridCol w:w="3091"/>
        <w:gridCol w:w="1947"/>
        <w:gridCol w:w="2323"/>
        <w:gridCol w:w="1702"/>
      </w:tblGrid>
      <w:tr w:rsidR="007B0B35" w:rsidRPr="00954E8E" w:rsidTr="00EA62B6">
        <w:tc>
          <w:tcPr>
            <w:tcW w:w="1109" w:type="dxa"/>
            <w:tcBorders>
              <w:bottom w:val="single" w:sz="4" w:space="0" w:color="auto"/>
            </w:tcBorders>
          </w:tcPr>
          <w:p w:rsidR="007B0B35" w:rsidRPr="00954E8E" w:rsidRDefault="007B0B35" w:rsidP="00EA62B6">
            <w:pPr>
              <w:spacing w:line="360" w:lineRule="auto"/>
              <w:ind w:left="170"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Pr="00954E8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54E8E">
              <w:rPr>
                <w:sz w:val="24"/>
                <w:szCs w:val="24"/>
              </w:rPr>
              <w:t>/</w:t>
            </w:r>
            <w:proofErr w:type="spellStart"/>
            <w:r w:rsidRPr="00954E8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Аудиторные занятия</w:t>
            </w:r>
          </w:p>
        </w:tc>
      </w:tr>
      <w:tr w:rsidR="007B0B35" w:rsidRPr="00954E8E" w:rsidTr="00EA62B6">
        <w:tc>
          <w:tcPr>
            <w:tcW w:w="1109" w:type="dxa"/>
            <w:tcBorders>
              <w:top w:val="single" w:sz="4" w:space="0" w:color="auto"/>
            </w:tcBorders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Введение</w:t>
            </w:r>
            <w:r>
              <w:rPr>
                <w:sz w:val="24"/>
                <w:szCs w:val="24"/>
              </w:rPr>
              <w:t xml:space="preserve">. </w:t>
            </w:r>
            <w:r w:rsidRPr="00954E8E">
              <w:rPr>
                <w:sz w:val="24"/>
                <w:szCs w:val="24"/>
              </w:rPr>
              <w:t>Предмет «Музыкальная литература».</w:t>
            </w:r>
            <w:r w:rsidRPr="00954E8E">
              <w:rPr>
                <w:sz w:val="24"/>
                <w:szCs w:val="24"/>
              </w:rPr>
              <w:br/>
              <w:t>Содержание музыкальных произведений.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7B0B35" w:rsidRPr="00954E8E" w:rsidTr="00EA62B6">
        <w:tc>
          <w:tcPr>
            <w:tcW w:w="1109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Выразительные средства музыки.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7B0B35" w:rsidRPr="00954E8E" w:rsidTr="00EA62B6">
        <w:tc>
          <w:tcPr>
            <w:tcW w:w="1109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3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 xml:space="preserve">Программно-изобразительная музыка. 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7B0B35" w:rsidRPr="00954E8E" w:rsidTr="00EA62B6">
        <w:tc>
          <w:tcPr>
            <w:tcW w:w="1109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 xml:space="preserve"> История развития оркестра. Дирижер. Виды оркестров.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7B0B35" w:rsidRPr="00954E8E" w:rsidTr="00EA62B6">
        <w:tc>
          <w:tcPr>
            <w:tcW w:w="1109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5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Инструменты симфонического оркестра.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</w:tr>
      <w:tr w:rsidR="007B0B35" w:rsidRPr="00954E8E" w:rsidTr="00EA62B6">
        <w:tc>
          <w:tcPr>
            <w:tcW w:w="1109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6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 xml:space="preserve">Знакомство с певческими голосами. 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7B0B35" w:rsidRPr="00954E8E" w:rsidTr="00EA62B6">
        <w:tc>
          <w:tcPr>
            <w:tcW w:w="1109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Музыкальные жанры.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3</w:t>
            </w:r>
          </w:p>
        </w:tc>
      </w:tr>
      <w:tr w:rsidR="007B0B35" w:rsidRPr="00954E8E" w:rsidTr="00EA62B6">
        <w:tc>
          <w:tcPr>
            <w:tcW w:w="1109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Музыкальная форма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</w:tr>
      <w:tr w:rsidR="007B0B35" w:rsidRPr="00954E8E" w:rsidTr="00EA62B6">
        <w:tc>
          <w:tcPr>
            <w:tcW w:w="1109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9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 xml:space="preserve">Музыка в театре и кино. 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7B0B35" w:rsidRPr="00954E8E" w:rsidTr="00EA62B6">
        <w:tc>
          <w:tcPr>
            <w:tcW w:w="1109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91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Музыкально-театральные жанры.</w:t>
            </w:r>
          </w:p>
        </w:tc>
        <w:tc>
          <w:tcPr>
            <w:tcW w:w="1947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23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left="170" w:right="170" w:firstLine="709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</w:tr>
      <w:tr w:rsidR="007B0B35" w:rsidRPr="00954E8E" w:rsidTr="00EA62B6">
        <w:tc>
          <w:tcPr>
            <w:tcW w:w="0" w:type="auto"/>
          </w:tcPr>
          <w:p w:rsidR="007B0B35" w:rsidRDefault="007B0B35" w:rsidP="00EA62B6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Итого:</w:t>
            </w:r>
          </w:p>
        </w:tc>
        <w:tc>
          <w:tcPr>
            <w:tcW w:w="1947" w:type="dxa"/>
          </w:tcPr>
          <w:p w:rsidR="007B0B35" w:rsidRDefault="007B0B35" w:rsidP="00EA62B6">
            <w:pPr>
              <w:spacing w:line="360" w:lineRule="auto"/>
              <w:ind w:right="170"/>
              <w:jc w:val="both"/>
            </w:pPr>
            <w:r>
              <w:t>64</w:t>
            </w:r>
          </w:p>
        </w:tc>
        <w:tc>
          <w:tcPr>
            <w:tcW w:w="2323" w:type="dxa"/>
          </w:tcPr>
          <w:p w:rsidR="007B0B35" w:rsidRDefault="007B0B35" w:rsidP="00EA62B6">
            <w:pPr>
              <w:spacing w:line="360" w:lineRule="auto"/>
              <w:ind w:right="170"/>
              <w:jc w:val="both"/>
            </w:pPr>
            <w:r>
              <w:t>30</w:t>
            </w:r>
          </w:p>
        </w:tc>
        <w:tc>
          <w:tcPr>
            <w:tcW w:w="1702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</w:pPr>
            <w:r>
              <w:t>34</w:t>
            </w:r>
          </w:p>
        </w:tc>
      </w:tr>
    </w:tbl>
    <w:p w:rsidR="007B0B35" w:rsidRDefault="007B0B35" w:rsidP="007B0B35">
      <w:pPr>
        <w:spacing w:line="360" w:lineRule="auto"/>
        <w:ind w:left="170" w:right="170" w:firstLine="709"/>
        <w:jc w:val="both"/>
      </w:pPr>
    </w:p>
    <w:p w:rsidR="007B0B35" w:rsidRDefault="007B0B35" w:rsidP="007B0B35">
      <w:pPr>
        <w:spacing w:line="360" w:lineRule="auto"/>
        <w:ind w:left="170" w:right="170" w:firstLine="709"/>
        <w:jc w:val="both"/>
      </w:pPr>
    </w:p>
    <w:p w:rsidR="007B0B35" w:rsidRDefault="007B0B35" w:rsidP="007B0B35">
      <w:pPr>
        <w:spacing w:line="360" w:lineRule="auto"/>
        <w:ind w:left="170" w:right="170" w:firstLine="709"/>
        <w:jc w:val="both"/>
      </w:pPr>
    </w:p>
    <w:p w:rsidR="007B0B35" w:rsidRDefault="007B0B35" w:rsidP="007B0B35">
      <w:pPr>
        <w:spacing w:line="360" w:lineRule="auto"/>
        <w:ind w:left="170" w:right="170" w:firstLine="709"/>
        <w:jc w:val="both"/>
      </w:pPr>
    </w:p>
    <w:p w:rsidR="007B0B35" w:rsidRPr="00954E8E" w:rsidRDefault="007B0B35" w:rsidP="007B0B35">
      <w:pPr>
        <w:spacing w:line="360" w:lineRule="auto"/>
        <w:ind w:left="170" w:right="170" w:firstLine="709"/>
        <w:jc w:val="both"/>
      </w:pP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</w:rPr>
      </w:pPr>
    </w:p>
    <w:p w:rsidR="007B0B35" w:rsidRPr="00954E8E" w:rsidRDefault="007B0B35" w:rsidP="007B0B35">
      <w:pPr>
        <w:spacing w:line="360" w:lineRule="auto"/>
        <w:ind w:left="170" w:right="170" w:firstLine="709"/>
        <w:jc w:val="both"/>
        <w:rPr>
          <w:b/>
        </w:rPr>
      </w:pPr>
      <w:r w:rsidRPr="00954E8E">
        <w:rPr>
          <w:b/>
        </w:rPr>
        <w:t>Второй год обучения.</w:t>
      </w:r>
    </w:p>
    <w:tbl>
      <w:tblPr>
        <w:tblStyle w:val="a7"/>
        <w:tblW w:w="0" w:type="auto"/>
        <w:tblLook w:val="04A0"/>
      </w:tblPr>
      <w:tblGrid>
        <w:gridCol w:w="506"/>
        <w:gridCol w:w="6586"/>
        <w:gridCol w:w="771"/>
        <w:gridCol w:w="771"/>
        <w:gridCol w:w="662"/>
      </w:tblGrid>
      <w:tr w:rsidR="007B0B35" w:rsidRPr="00954E8E" w:rsidTr="00EA62B6"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Старинная музыка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B0B35" w:rsidRPr="00954E8E" w:rsidTr="00EA62B6"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И.С.Бах</w:t>
            </w:r>
            <w:r w:rsidRPr="00954E8E">
              <w:rPr>
                <w:sz w:val="24"/>
                <w:szCs w:val="24"/>
              </w:rPr>
              <w:t xml:space="preserve"> – один из ярчайших представителей эпохи Барокко.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B0B35" w:rsidRPr="00954E8E" w:rsidTr="00EA62B6"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Классицизм в музыке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0B35" w:rsidRPr="00954E8E" w:rsidTr="00EA62B6"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proofErr w:type="spellStart"/>
            <w:r w:rsidRPr="00954E8E">
              <w:rPr>
                <w:rStyle w:val="a8"/>
                <w:i w:val="0"/>
                <w:sz w:val="24"/>
                <w:szCs w:val="24"/>
              </w:rPr>
              <w:t>Й.Гайдн</w:t>
            </w:r>
            <w:proofErr w:type="spellEnd"/>
            <w:r w:rsidRPr="00954E8E">
              <w:rPr>
                <w:sz w:val="24"/>
                <w:szCs w:val="24"/>
              </w:rPr>
              <w:t xml:space="preserve"> – первый представитель венского классицизма. 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B0B35" w:rsidRPr="00954E8E" w:rsidTr="00EA62B6"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В.А.Моцарт</w:t>
            </w:r>
            <w:r w:rsidRPr="00954E8E">
              <w:rPr>
                <w:sz w:val="24"/>
                <w:szCs w:val="24"/>
              </w:rPr>
              <w:t xml:space="preserve"> – второй представитель венского классицизма.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B0B35" w:rsidRPr="00954E8E" w:rsidTr="00EA62B6"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Л.Бетховен</w:t>
            </w:r>
            <w:r w:rsidRPr="00954E8E">
              <w:rPr>
                <w:sz w:val="24"/>
                <w:szCs w:val="24"/>
              </w:rPr>
              <w:t xml:space="preserve"> – третий представитель венского классицизма.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B0B35" w:rsidRPr="00954E8E" w:rsidTr="00EA62B6"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Романтизм в музыке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B0B35" w:rsidRPr="00954E8E" w:rsidTr="00EA62B6"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B0B35" w:rsidRPr="00954E8E" w:rsidRDefault="007B0B35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Ф.Шуберт</w:t>
            </w:r>
            <w:r w:rsidRPr="00954E8E">
              <w:rPr>
                <w:sz w:val="24"/>
                <w:szCs w:val="24"/>
              </w:rPr>
              <w:t xml:space="preserve"> – </w:t>
            </w:r>
            <w:r w:rsidR="002A4F92">
              <w:rPr>
                <w:sz w:val="24"/>
                <w:szCs w:val="24"/>
              </w:rPr>
              <w:t>великий австрийский</w:t>
            </w:r>
            <w:r w:rsidRPr="00954E8E">
              <w:rPr>
                <w:sz w:val="24"/>
                <w:szCs w:val="24"/>
              </w:rPr>
              <w:t xml:space="preserve"> композитор-романтик.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B0B35" w:rsidRPr="00954E8E" w:rsidTr="00EA62B6">
        <w:tc>
          <w:tcPr>
            <w:tcW w:w="0" w:type="auto"/>
          </w:tcPr>
          <w:p w:rsidR="007B0B35" w:rsidRDefault="00D30DB6" w:rsidP="00EA62B6">
            <w:pPr>
              <w:spacing w:line="360" w:lineRule="auto"/>
              <w:ind w:right="170"/>
              <w:jc w:val="both"/>
            </w:pPr>
            <w:r>
              <w:t>9</w:t>
            </w:r>
          </w:p>
        </w:tc>
        <w:tc>
          <w:tcPr>
            <w:tcW w:w="0" w:type="auto"/>
          </w:tcPr>
          <w:p w:rsidR="007B0B35" w:rsidRPr="00954E8E" w:rsidRDefault="00D30DB6" w:rsidP="00D30DB6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Ф. Шопен – основоположник польской музыкальной классики.</w:t>
            </w:r>
          </w:p>
        </w:tc>
        <w:tc>
          <w:tcPr>
            <w:tcW w:w="686" w:type="dxa"/>
          </w:tcPr>
          <w:p w:rsidR="007B0B35" w:rsidRDefault="00D30DB6" w:rsidP="00EA62B6">
            <w:pPr>
              <w:spacing w:line="360" w:lineRule="auto"/>
              <w:ind w:right="170"/>
              <w:jc w:val="both"/>
            </w:pPr>
            <w:r>
              <w:t>7,5</w:t>
            </w:r>
          </w:p>
        </w:tc>
        <w:tc>
          <w:tcPr>
            <w:tcW w:w="686" w:type="dxa"/>
          </w:tcPr>
          <w:p w:rsidR="007B0B35" w:rsidRDefault="00D30DB6" w:rsidP="00EA62B6">
            <w:pPr>
              <w:spacing w:line="360" w:lineRule="auto"/>
              <w:ind w:right="170"/>
              <w:jc w:val="both"/>
            </w:pPr>
            <w:r>
              <w:t>3,5</w:t>
            </w:r>
          </w:p>
        </w:tc>
        <w:tc>
          <w:tcPr>
            <w:tcW w:w="662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</w:pPr>
            <w:r>
              <w:t>4</w:t>
            </w:r>
          </w:p>
        </w:tc>
      </w:tr>
      <w:tr w:rsidR="00D30DB6" w:rsidRPr="00954E8E" w:rsidTr="00EA62B6">
        <w:tc>
          <w:tcPr>
            <w:tcW w:w="0" w:type="auto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D30DB6" w:rsidRDefault="00D30DB6" w:rsidP="00EA62B6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Итого:</w:t>
            </w:r>
          </w:p>
        </w:tc>
        <w:tc>
          <w:tcPr>
            <w:tcW w:w="68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62,5</w:t>
            </w:r>
          </w:p>
        </w:tc>
        <w:tc>
          <w:tcPr>
            <w:tcW w:w="68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28,5</w:t>
            </w:r>
          </w:p>
        </w:tc>
        <w:tc>
          <w:tcPr>
            <w:tcW w:w="662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34</w:t>
            </w:r>
          </w:p>
        </w:tc>
      </w:tr>
    </w:tbl>
    <w:p w:rsidR="007B0B35" w:rsidRDefault="007B0B35" w:rsidP="007B0B35">
      <w:pPr>
        <w:spacing w:line="360" w:lineRule="auto"/>
        <w:ind w:left="170" w:right="170" w:firstLine="709"/>
        <w:jc w:val="both"/>
      </w:pPr>
    </w:p>
    <w:p w:rsidR="007B0B35" w:rsidRDefault="007B0B35" w:rsidP="00B96130">
      <w:pPr>
        <w:spacing w:line="360" w:lineRule="auto"/>
        <w:ind w:right="170"/>
        <w:jc w:val="both"/>
      </w:pPr>
    </w:p>
    <w:p w:rsidR="007B0B35" w:rsidRDefault="007B0B35" w:rsidP="007B0B35">
      <w:pPr>
        <w:spacing w:line="360" w:lineRule="auto"/>
        <w:ind w:left="170" w:right="170" w:firstLine="709"/>
        <w:jc w:val="both"/>
      </w:pPr>
    </w:p>
    <w:p w:rsidR="007B0B35" w:rsidRPr="00954E8E" w:rsidRDefault="007B0B35" w:rsidP="007B0B35">
      <w:pPr>
        <w:spacing w:line="360" w:lineRule="auto"/>
        <w:ind w:left="170" w:right="170" w:firstLine="709"/>
        <w:jc w:val="both"/>
        <w:rPr>
          <w:b/>
        </w:rPr>
      </w:pPr>
      <w:r w:rsidRPr="00954E8E">
        <w:rPr>
          <w:b/>
        </w:rPr>
        <w:t>Третий год обучения.</w:t>
      </w:r>
    </w:p>
    <w:p w:rsidR="007B0B35" w:rsidRPr="00954E8E" w:rsidRDefault="007B0B35" w:rsidP="007B0B35">
      <w:pPr>
        <w:spacing w:line="360" w:lineRule="auto"/>
        <w:ind w:left="170" w:right="170" w:firstLine="709"/>
        <w:jc w:val="both"/>
        <w:rPr>
          <w:b/>
        </w:rPr>
      </w:pPr>
    </w:p>
    <w:tbl>
      <w:tblPr>
        <w:tblStyle w:val="a7"/>
        <w:tblW w:w="10297" w:type="dxa"/>
        <w:tblLook w:val="04A0"/>
      </w:tblPr>
      <w:tblGrid>
        <w:gridCol w:w="506"/>
        <w:gridCol w:w="7953"/>
        <w:gridCol w:w="626"/>
        <w:gridCol w:w="606"/>
        <w:gridCol w:w="606"/>
      </w:tblGrid>
      <w:tr w:rsidR="007B0B35" w:rsidRPr="00954E8E" w:rsidTr="00D30DB6"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Музыкальное искусство России в первой половине XIX века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7B0B35" w:rsidRPr="00954E8E" w:rsidTr="00D30DB6"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М.И.Глинка</w:t>
            </w:r>
            <w:r w:rsidRPr="00954E8E">
              <w:rPr>
                <w:sz w:val="24"/>
                <w:szCs w:val="24"/>
              </w:rPr>
              <w:t xml:space="preserve"> – основоположник русской классической школы.</w:t>
            </w:r>
          </w:p>
        </w:tc>
        <w:tc>
          <w:tcPr>
            <w:tcW w:w="62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B0B35" w:rsidRPr="00954E8E" w:rsidTr="00D30DB6"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А.С.Даргомыжский</w:t>
            </w:r>
            <w:r w:rsidRPr="00954E8E">
              <w:rPr>
                <w:sz w:val="24"/>
                <w:szCs w:val="24"/>
              </w:rPr>
              <w:t xml:space="preserve"> – «великий учитель музыкальной правды».</w:t>
            </w:r>
          </w:p>
        </w:tc>
        <w:tc>
          <w:tcPr>
            <w:tcW w:w="62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B0B35" w:rsidRPr="00954E8E" w:rsidTr="00D30DB6"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Русское музыкальное искусство второй половины XIX века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</w:tr>
      <w:tr w:rsidR="007B0B35" w:rsidRPr="00954E8E" w:rsidTr="00D30DB6"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А.П.Бородин</w:t>
            </w:r>
            <w:r w:rsidRPr="00954E8E">
              <w:rPr>
                <w:sz w:val="24"/>
                <w:szCs w:val="24"/>
              </w:rPr>
              <w:t xml:space="preserve"> – основоположник русского эпического симфонизма.</w:t>
            </w:r>
          </w:p>
        </w:tc>
        <w:tc>
          <w:tcPr>
            <w:tcW w:w="62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0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B0B35" w:rsidRPr="00954E8E" w:rsidTr="00D30DB6">
        <w:tc>
          <w:tcPr>
            <w:tcW w:w="0" w:type="auto"/>
          </w:tcPr>
          <w:p w:rsidR="007B0B35" w:rsidRDefault="00D30DB6" w:rsidP="00EA62B6">
            <w:pPr>
              <w:spacing w:line="360" w:lineRule="auto"/>
              <w:ind w:right="170"/>
              <w:jc w:val="both"/>
            </w:pPr>
            <w:r>
              <w:t>6</w:t>
            </w:r>
          </w:p>
        </w:tc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М.П. Мусоргский</w:t>
            </w:r>
            <w:r w:rsidRPr="00954E8E">
              <w:rPr>
                <w:sz w:val="24"/>
                <w:szCs w:val="24"/>
              </w:rPr>
              <w:t xml:space="preserve"> – великий русский композитор-реалист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7B0B35" w:rsidRDefault="00D30DB6" w:rsidP="00EA62B6">
            <w:pPr>
              <w:spacing w:line="360" w:lineRule="auto"/>
              <w:ind w:right="170"/>
              <w:jc w:val="both"/>
            </w:pPr>
            <w:r>
              <w:t>9</w:t>
            </w:r>
          </w:p>
        </w:tc>
        <w:tc>
          <w:tcPr>
            <w:tcW w:w="606" w:type="dxa"/>
          </w:tcPr>
          <w:p w:rsidR="007B0B35" w:rsidRDefault="00D30DB6" w:rsidP="00EA62B6">
            <w:pPr>
              <w:spacing w:line="360" w:lineRule="auto"/>
              <w:ind w:right="170"/>
              <w:jc w:val="both"/>
            </w:pPr>
            <w:r>
              <w:t>4</w:t>
            </w:r>
          </w:p>
        </w:tc>
        <w:tc>
          <w:tcPr>
            <w:tcW w:w="606" w:type="dxa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</w:pPr>
            <w:r>
              <w:t>5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7</w:t>
            </w:r>
          </w:p>
        </w:tc>
        <w:tc>
          <w:tcPr>
            <w:tcW w:w="0" w:type="auto"/>
          </w:tcPr>
          <w:p w:rsidR="00D30DB6" w:rsidRDefault="00D30DB6" w:rsidP="00EA62B6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Н.А. Римский-Корсаков</w:t>
            </w:r>
            <w:r w:rsidRPr="00954E8E">
              <w:rPr>
                <w:sz w:val="24"/>
                <w:szCs w:val="24"/>
              </w:rPr>
              <w:t xml:space="preserve"> - крупнейший представитель русской и мировой музыкальной классики.</w:t>
            </w:r>
          </w:p>
        </w:tc>
        <w:tc>
          <w:tcPr>
            <w:tcW w:w="62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11</w:t>
            </w:r>
          </w:p>
        </w:tc>
        <w:tc>
          <w:tcPr>
            <w:tcW w:w="60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5</w:t>
            </w:r>
          </w:p>
        </w:tc>
        <w:tc>
          <w:tcPr>
            <w:tcW w:w="60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6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8</w:t>
            </w:r>
          </w:p>
        </w:tc>
        <w:tc>
          <w:tcPr>
            <w:tcW w:w="0" w:type="auto"/>
          </w:tcPr>
          <w:p w:rsidR="00D30DB6" w:rsidRDefault="00D30DB6" w:rsidP="00EA62B6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П.И. Чайковский</w:t>
            </w:r>
            <w:r w:rsidRPr="00954E8E">
              <w:rPr>
                <w:sz w:val="24"/>
                <w:szCs w:val="24"/>
              </w:rPr>
              <w:t xml:space="preserve"> – величайший симфонист русской музыки.</w:t>
            </w:r>
          </w:p>
        </w:tc>
        <w:tc>
          <w:tcPr>
            <w:tcW w:w="62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10</w:t>
            </w:r>
          </w:p>
        </w:tc>
        <w:tc>
          <w:tcPr>
            <w:tcW w:w="60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5</w:t>
            </w:r>
          </w:p>
        </w:tc>
        <w:tc>
          <w:tcPr>
            <w:tcW w:w="60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5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</w:p>
        </w:tc>
        <w:tc>
          <w:tcPr>
            <w:tcW w:w="0" w:type="auto"/>
          </w:tcPr>
          <w:p w:rsidR="00D30DB6" w:rsidRDefault="00D30DB6" w:rsidP="00EA62B6">
            <w:pPr>
              <w:spacing w:line="360" w:lineRule="auto"/>
              <w:ind w:right="170"/>
              <w:jc w:val="both"/>
              <w:rPr>
                <w:rStyle w:val="a8"/>
                <w:i w:val="0"/>
              </w:rPr>
            </w:pPr>
            <w:r>
              <w:rPr>
                <w:rStyle w:val="a8"/>
                <w:i w:val="0"/>
              </w:rPr>
              <w:t>Итого:</w:t>
            </w:r>
          </w:p>
        </w:tc>
        <w:tc>
          <w:tcPr>
            <w:tcW w:w="62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64</w:t>
            </w:r>
          </w:p>
        </w:tc>
        <w:tc>
          <w:tcPr>
            <w:tcW w:w="60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30</w:t>
            </w:r>
          </w:p>
        </w:tc>
        <w:tc>
          <w:tcPr>
            <w:tcW w:w="606" w:type="dxa"/>
          </w:tcPr>
          <w:p w:rsidR="00D30DB6" w:rsidRDefault="00D30DB6" w:rsidP="00EA62B6">
            <w:pPr>
              <w:spacing w:line="360" w:lineRule="auto"/>
              <w:ind w:right="170"/>
              <w:jc w:val="both"/>
            </w:pPr>
            <w:r>
              <w:t>34</w:t>
            </w:r>
          </w:p>
        </w:tc>
      </w:tr>
    </w:tbl>
    <w:p w:rsidR="007B0B35" w:rsidRDefault="007B0B35" w:rsidP="00B96130">
      <w:pPr>
        <w:spacing w:line="360" w:lineRule="auto"/>
        <w:ind w:right="170"/>
        <w:jc w:val="both"/>
        <w:rPr>
          <w:b/>
        </w:rPr>
      </w:pPr>
    </w:p>
    <w:p w:rsidR="007B0B35" w:rsidRPr="00954E8E" w:rsidRDefault="007B0B35" w:rsidP="007B0B35">
      <w:pPr>
        <w:spacing w:line="360" w:lineRule="auto"/>
        <w:ind w:left="170" w:right="170" w:firstLine="709"/>
        <w:jc w:val="both"/>
        <w:rPr>
          <w:b/>
        </w:rPr>
      </w:pPr>
      <w:r w:rsidRPr="00954E8E">
        <w:rPr>
          <w:b/>
        </w:rPr>
        <w:t>Четвертый год обучения.</w:t>
      </w:r>
    </w:p>
    <w:p w:rsidR="007B0B35" w:rsidRPr="00954E8E" w:rsidRDefault="007B0B35" w:rsidP="007B0B35">
      <w:pPr>
        <w:spacing w:line="360" w:lineRule="auto"/>
        <w:ind w:left="170" w:right="170" w:firstLine="709"/>
        <w:jc w:val="both"/>
        <w:rPr>
          <w:b/>
        </w:rPr>
      </w:pPr>
    </w:p>
    <w:tbl>
      <w:tblPr>
        <w:tblStyle w:val="a7"/>
        <w:tblW w:w="10297" w:type="dxa"/>
        <w:tblLook w:val="04A0"/>
      </w:tblPr>
      <w:tblGrid>
        <w:gridCol w:w="626"/>
        <w:gridCol w:w="7373"/>
        <w:gridCol w:w="686"/>
        <w:gridCol w:w="806"/>
        <w:gridCol w:w="806"/>
      </w:tblGrid>
      <w:tr w:rsidR="007B0B35" w:rsidRPr="00954E8E" w:rsidTr="00D30DB6"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 xml:space="preserve"> Зарубежное искусство рубежа XIX – XX веков</w:t>
            </w:r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68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</w:tr>
      <w:tr w:rsidR="007B0B35" w:rsidRPr="00954E8E" w:rsidTr="00D30DB6"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Импрессионизм в живописи, поэзии и музыке. Творческий облик К.Дебюсси.</w:t>
            </w:r>
            <w:r w:rsidRPr="00954E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7B0B35" w:rsidRPr="00954E8E" w:rsidTr="00D30DB6"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pStyle w:val="a4"/>
              <w:spacing w:line="360" w:lineRule="auto"/>
              <w:ind w:right="17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4E8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 xml:space="preserve">Б. </w:t>
            </w:r>
            <w:proofErr w:type="spellStart"/>
            <w:r w:rsidRPr="00954E8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Барток</w:t>
            </w:r>
            <w:proofErr w:type="spellEnd"/>
            <w:r w:rsidRPr="00954E8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 xml:space="preserve"> -</w:t>
            </w:r>
            <w:r w:rsidRPr="00954E8E">
              <w:rPr>
                <w:rStyle w:val="a8"/>
                <w:i w:val="0"/>
                <w:sz w:val="24"/>
                <w:szCs w:val="24"/>
              </w:rPr>
              <w:t xml:space="preserve"> </w:t>
            </w:r>
            <w:r w:rsidRPr="00954E8E">
              <w:rPr>
                <w:sz w:val="24"/>
                <w:szCs w:val="24"/>
              </w:rPr>
              <w:t xml:space="preserve"> </w:t>
            </w:r>
            <w:r w:rsidRPr="00954E8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 xml:space="preserve">основоположник венгерской новой композиторской </w:t>
            </w:r>
            <w:r w:rsidRPr="00954E8E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школы. </w:t>
            </w:r>
            <w:r w:rsidRPr="00954E8E">
              <w:rPr>
                <w:rFonts w:ascii="Times New Roman" w:hAnsi="Times New Roman"/>
                <w:sz w:val="24"/>
                <w:szCs w:val="24"/>
              </w:rPr>
              <w:t xml:space="preserve"> «Микрокосмос», «Альбом пьес для детей».</w:t>
            </w:r>
          </w:p>
        </w:tc>
        <w:tc>
          <w:tcPr>
            <w:tcW w:w="68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7B0B35" w:rsidRPr="00954E8E" w:rsidTr="00D30DB6">
        <w:tc>
          <w:tcPr>
            <w:tcW w:w="0" w:type="auto"/>
          </w:tcPr>
          <w:p w:rsidR="007B0B35" w:rsidRPr="00954E8E" w:rsidRDefault="00D30DB6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«Мировой театр» в творчестве </w:t>
            </w:r>
            <w:r w:rsidRPr="00954E8E">
              <w:rPr>
                <w:sz w:val="24"/>
                <w:szCs w:val="24"/>
              </w:rPr>
              <w:t xml:space="preserve">К. </w:t>
            </w:r>
            <w:proofErr w:type="spellStart"/>
            <w:r w:rsidRPr="00954E8E">
              <w:rPr>
                <w:sz w:val="24"/>
                <w:szCs w:val="24"/>
              </w:rPr>
              <w:t>Орф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54E8E">
              <w:rPr>
                <w:sz w:val="24"/>
                <w:szCs w:val="24"/>
              </w:rPr>
              <w:t xml:space="preserve"> «Кармина Бурана»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7B0B35" w:rsidRPr="00954E8E" w:rsidRDefault="007B0B35" w:rsidP="00EA62B6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2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rStyle w:val="a8"/>
                <w:i w:val="0"/>
                <w:sz w:val="24"/>
                <w:szCs w:val="24"/>
              </w:rPr>
              <w:t>Русская культура рубежа XIX-XX веков.</w:t>
            </w:r>
            <w:r w:rsidR="00B4737B">
              <w:rPr>
                <w:rStyle w:val="a8"/>
                <w:i w:val="0"/>
                <w:sz w:val="24"/>
                <w:szCs w:val="24"/>
              </w:rPr>
              <w:t xml:space="preserve"> А. К. </w:t>
            </w:r>
            <w:proofErr w:type="spellStart"/>
            <w:r w:rsidR="00B4737B">
              <w:rPr>
                <w:rStyle w:val="a8"/>
                <w:i w:val="0"/>
                <w:sz w:val="24"/>
                <w:szCs w:val="24"/>
              </w:rPr>
              <w:t>Лядов</w:t>
            </w:r>
            <w:proofErr w:type="spellEnd"/>
            <w:r w:rsidR="00B4737B">
              <w:rPr>
                <w:rStyle w:val="a8"/>
                <w:i w:val="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,5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 С. Калинников – «Кольцов русской музыки»</w:t>
            </w:r>
            <w:r w:rsidRPr="00954E8E">
              <w:rPr>
                <w:sz w:val="24"/>
                <w:szCs w:val="24"/>
              </w:rPr>
              <w:t>. Симфония соль-минор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rStyle w:val="a8"/>
                <w:i w:val="0"/>
                <w:sz w:val="24"/>
                <w:szCs w:val="24"/>
              </w:rPr>
              <w:t>А.Н.Скрябин – «Прометей» русской музыки</w:t>
            </w:r>
            <w:r w:rsidRPr="00954E8E">
              <w:rPr>
                <w:rStyle w:val="a8"/>
                <w:i w:val="0"/>
                <w:sz w:val="24"/>
                <w:szCs w:val="24"/>
              </w:rPr>
              <w:t>.</w:t>
            </w:r>
            <w:r w:rsidRPr="00954E8E">
              <w:rPr>
                <w:sz w:val="24"/>
                <w:szCs w:val="24"/>
              </w:rPr>
              <w:t xml:space="preserve"> Прелюдии ор. 11, этюд </w:t>
            </w:r>
            <w:proofErr w:type="spellStart"/>
            <w:r w:rsidRPr="00954E8E">
              <w:rPr>
                <w:sz w:val="24"/>
                <w:szCs w:val="24"/>
              </w:rPr>
              <w:t>dis</w:t>
            </w:r>
            <w:proofErr w:type="spellEnd"/>
            <w:r w:rsidRPr="00954E8E">
              <w:rPr>
                <w:sz w:val="24"/>
                <w:szCs w:val="24"/>
              </w:rPr>
              <w:t> </w:t>
            </w:r>
            <w:proofErr w:type="spellStart"/>
            <w:r w:rsidRPr="00954E8E">
              <w:rPr>
                <w:sz w:val="24"/>
                <w:szCs w:val="24"/>
              </w:rPr>
              <w:t>moll</w:t>
            </w:r>
            <w:proofErr w:type="spellEnd"/>
            <w:r w:rsidRPr="00954E8E">
              <w:rPr>
                <w:sz w:val="24"/>
                <w:szCs w:val="24"/>
              </w:rPr>
              <w:t xml:space="preserve"> соч.8 №12.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30DB6" w:rsidRPr="00954E8E" w:rsidRDefault="00817811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4F4A05">
              <w:rPr>
                <w:rStyle w:val="a9"/>
                <w:b w:val="0"/>
                <w:sz w:val="24"/>
                <w:szCs w:val="24"/>
              </w:rPr>
              <w:t>С. В. Рахманинов – крупнейший представитель реалистического направления в русской музыке конца 19 – начала 20 века</w:t>
            </w:r>
            <w:r w:rsidRPr="004F4A05">
              <w:rPr>
                <w:rStyle w:val="a9"/>
                <w:b w:val="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D30DB6" w:rsidRPr="004F4A05" w:rsidRDefault="00817811" w:rsidP="00817811">
            <w:pPr>
              <w:pStyle w:val="a6"/>
              <w:spacing w:line="360" w:lineRule="auto"/>
              <w:ind w:right="170"/>
              <w:jc w:val="both"/>
              <w:rPr>
                <w:bCs/>
                <w:sz w:val="28"/>
                <w:szCs w:val="28"/>
              </w:rPr>
            </w:pPr>
            <w:r>
              <w:rPr>
                <w:rStyle w:val="a8"/>
                <w:i w:val="0"/>
                <w:sz w:val="24"/>
                <w:szCs w:val="24"/>
              </w:rPr>
              <w:t xml:space="preserve">И.Ф.Стравинский – «человек </w:t>
            </w:r>
            <w:proofErr w:type="gramStart"/>
            <w:r>
              <w:rPr>
                <w:rStyle w:val="a8"/>
                <w:i w:val="0"/>
                <w:sz w:val="24"/>
                <w:szCs w:val="24"/>
              </w:rPr>
              <w:t>тысяча одного</w:t>
            </w:r>
            <w:proofErr w:type="gramEnd"/>
            <w:r>
              <w:rPr>
                <w:rStyle w:val="a8"/>
                <w:i w:val="0"/>
                <w:sz w:val="24"/>
                <w:szCs w:val="24"/>
              </w:rPr>
              <w:t xml:space="preserve"> стиля»</w:t>
            </w:r>
            <w:r w:rsidRPr="00954E8E">
              <w:rPr>
                <w:rStyle w:val="a8"/>
                <w:i w:val="0"/>
                <w:sz w:val="24"/>
                <w:szCs w:val="24"/>
              </w:rPr>
              <w:t>.</w:t>
            </w:r>
            <w:r w:rsidRPr="00954E8E">
              <w:rPr>
                <w:sz w:val="24"/>
                <w:szCs w:val="24"/>
              </w:rPr>
              <w:t xml:space="preserve"> Балет «Петрушка».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rStyle w:val="a8"/>
                <w:i w:val="0"/>
                <w:sz w:val="24"/>
                <w:szCs w:val="24"/>
              </w:rPr>
              <w:t>С.С. Прокофьев – великий мелодист и новатор русской музыки 20 века.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rStyle w:val="a8"/>
                <w:i w:val="0"/>
                <w:sz w:val="24"/>
                <w:szCs w:val="24"/>
              </w:rPr>
              <w:t>Д.Д.Шостакович – музыкальный летописец 20 века.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«Живое ощущение национальной музыкальной стихии» в творчестве</w:t>
            </w:r>
            <w:r w:rsidRPr="00954E8E">
              <w:rPr>
                <w:sz w:val="24"/>
                <w:szCs w:val="24"/>
              </w:rPr>
              <w:t xml:space="preserve"> А. И. Хачатуряна.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Советская тематика в творчестве </w:t>
            </w:r>
            <w:r w:rsidRPr="00954E8E">
              <w:rPr>
                <w:sz w:val="24"/>
                <w:szCs w:val="24"/>
              </w:rPr>
              <w:t xml:space="preserve">Д.Б. </w:t>
            </w:r>
            <w:proofErr w:type="spellStart"/>
            <w:r w:rsidRPr="00954E8E">
              <w:rPr>
                <w:sz w:val="24"/>
                <w:szCs w:val="24"/>
              </w:rPr>
              <w:t>Кабалевского</w:t>
            </w:r>
            <w:proofErr w:type="spellEnd"/>
            <w:r w:rsidRPr="00954E8E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Музыкальная  культура 60-80 годов 20 века.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954E8E">
              <w:rPr>
                <w:sz w:val="24"/>
                <w:szCs w:val="24"/>
              </w:rPr>
              <w:t>1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 w:rsidRPr="006A3F0A">
              <w:rPr>
                <w:sz w:val="24"/>
                <w:szCs w:val="24"/>
              </w:rPr>
              <w:t xml:space="preserve">Возрождение духовной культуры в творчестве Г. В. Свиридова. 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D30DB6" w:rsidRPr="00954E8E" w:rsidRDefault="000E5889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Style w:val="a8"/>
                <w:i w:val="0"/>
                <w:sz w:val="24"/>
                <w:szCs w:val="24"/>
              </w:rPr>
              <w:t>Фольклоризм</w:t>
            </w:r>
            <w:proofErr w:type="spellEnd"/>
            <w:r w:rsidR="00D30DB6">
              <w:rPr>
                <w:rStyle w:val="a8"/>
                <w:i w:val="0"/>
                <w:sz w:val="24"/>
                <w:szCs w:val="24"/>
              </w:rPr>
              <w:t xml:space="preserve"> на примере творчества </w:t>
            </w:r>
            <w:r w:rsidR="00D30DB6" w:rsidRPr="00954E8E">
              <w:rPr>
                <w:rStyle w:val="a8"/>
                <w:i w:val="0"/>
                <w:sz w:val="24"/>
                <w:szCs w:val="24"/>
              </w:rPr>
              <w:t>Р.К.Щедрина.</w:t>
            </w:r>
            <w:r w:rsidR="00D30DB6" w:rsidRPr="00954E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Возрождение традиций русской духовной музыки в творчестве </w:t>
            </w:r>
            <w:r w:rsidRPr="00954E8E">
              <w:rPr>
                <w:sz w:val="24"/>
                <w:szCs w:val="24"/>
              </w:rPr>
              <w:t xml:space="preserve">А. Г. </w:t>
            </w:r>
            <w:proofErr w:type="spellStart"/>
            <w:r w:rsidRPr="00954E8E">
              <w:rPr>
                <w:sz w:val="24"/>
                <w:szCs w:val="24"/>
              </w:rPr>
              <w:t>Шнитке</w:t>
            </w:r>
            <w:proofErr w:type="spellEnd"/>
            <w:r w:rsidRPr="00954E8E">
              <w:rPr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30DB6" w:rsidRPr="00954E8E" w:rsidTr="00D30DB6"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44,5</w:t>
            </w:r>
          </w:p>
        </w:tc>
        <w:tc>
          <w:tcPr>
            <w:tcW w:w="0" w:type="auto"/>
          </w:tcPr>
          <w:p w:rsidR="00D30DB6" w:rsidRPr="00954E8E" w:rsidRDefault="00D30DB6" w:rsidP="002A4F92">
            <w:pPr>
              <w:spacing w:line="360" w:lineRule="auto"/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45,5</w:t>
            </w:r>
          </w:p>
        </w:tc>
      </w:tr>
    </w:tbl>
    <w:p w:rsidR="007B0B35" w:rsidRPr="00954E8E" w:rsidRDefault="007B0B35" w:rsidP="007B0B35">
      <w:pPr>
        <w:spacing w:line="360" w:lineRule="auto"/>
        <w:ind w:left="170" w:right="170" w:firstLine="709"/>
        <w:jc w:val="both"/>
      </w:pP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</w:rPr>
      </w:pP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</w:rPr>
      </w:pP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</w:rPr>
      </w:pP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</w:rPr>
      </w:pP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</w:rPr>
      </w:pPr>
    </w:p>
    <w:p w:rsidR="007B0B35" w:rsidRDefault="007B0B35" w:rsidP="007B0B35">
      <w:pPr>
        <w:spacing w:line="360" w:lineRule="auto"/>
        <w:ind w:right="170"/>
        <w:jc w:val="both"/>
        <w:rPr>
          <w:b/>
        </w:rPr>
      </w:pPr>
    </w:p>
    <w:p w:rsidR="007B0B35" w:rsidRDefault="007B0B35" w:rsidP="000936B1">
      <w:pPr>
        <w:spacing w:line="360" w:lineRule="auto"/>
        <w:ind w:right="170"/>
        <w:jc w:val="both"/>
      </w:pPr>
    </w:p>
    <w:p w:rsidR="00B96130" w:rsidRDefault="00B96130" w:rsidP="000936B1">
      <w:pPr>
        <w:spacing w:line="360" w:lineRule="auto"/>
        <w:ind w:right="170"/>
        <w:jc w:val="both"/>
      </w:pPr>
    </w:p>
    <w:p w:rsidR="00B96130" w:rsidRDefault="00B96130" w:rsidP="000936B1">
      <w:pPr>
        <w:spacing w:line="360" w:lineRule="auto"/>
        <w:ind w:right="170"/>
        <w:jc w:val="both"/>
      </w:pPr>
    </w:p>
    <w:p w:rsidR="00B96130" w:rsidRPr="00954E8E" w:rsidRDefault="00B96130" w:rsidP="000936B1">
      <w:pPr>
        <w:spacing w:line="360" w:lineRule="auto"/>
        <w:ind w:right="170"/>
        <w:jc w:val="both"/>
      </w:pPr>
    </w:p>
    <w:p w:rsidR="007B0B35" w:rsidRPr="00954E8E" w:rsidRDefault="007B0B35" w:rsidP="007B0B35">
      <w:pPr>
        <w:pStyle w:val="a5"/>
        <w:numPr>
          <w:ilvl w:val="0"/>
          <w:numId w:val="7"/>
        </w:numPr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E0054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proofErr w:type="spellEnd"/>
      <w:r w:rsidRPr="005E00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0054">
        <w:rPr>
          <w:rFonts w:ascii="Times New Roman" w:hAnsi="Times New Roman"/>
          <w:b/>
          <w:sz w:val="28"/>
          <w:szCs w:val="28"/>
        </w:rPr>
        <w:t>учебного</w:t>
      </w:r>
      <w:proofErr w:type="spellEnd"/>
      <w:r w:rsidRPr="005E00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0054">
        <w:rPr>
          <w:rFonts w:ascii="Times New Roman" w:hAnsi="Times New Roman"/>
          <w:b/>
          <w:sz w:val="28"/>
          <w:szCs w:val="28"/>
        </w:rPr>
        <w:t>предмета</w:t>
      </w:r>
      <w:proofErr w:type="spellEnd"/>
      <w:r w:rsidRPr="005E0054">
        <w:rPr>
          <w:rFonts w:ascii="Times New Roman" w:hAnsi="Times New Roman"/>
          <w:b/>
          <w:sz w:val="28"/>
          <w:szCs w:val="28"/>
        </w:rPr>
        <w:t>.</w:t>
      </w:r>
    </w:p>
    <w:p w:rsidR="007B0B35" w:rsidRPr="0024413D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  <w:u w:val="single"/>
        </w:rPr>
      </w:pPr>
      <w:r w:rsidRPr="005E0054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   </w:t>
      </w:r>
      <w:r w:rsidRPr="005E0054">
        <w:rPr>
          <w:b/>
          <w:sz w:val="28"/>
          <w:szCs w:val="28"/>
        </w:rPr>
        <w:t xml:space="preserve"> </w:t>
      </w:r>
      <w:r w:rsidRPr="0024413D">
        <w:rPr>
          <w:b/>
          <w:sz w:val="28"/>
          <w:szCs w:val="28"/>
          <w:u w:val="single"/>
        </w:rPr>
        <w:t>Первый год обучения: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 №1. Введение. Предмет «Музыкальная литература».</w:t>
      </w:r>
    </w:p>
    <w:p w:rsidR="007B0B35" w:rsidRPr="005E005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 xml:space="preserve">Урок 1. Музыка – всеобщий язык общения, инструмент познания, способ выражения мыслей и чувств.  Роль музыки в духовном развитии человека и общества. Музыка среди других видов искусств. </w:t>
      </w:r>
    </w:p>
    <w:p w:rsidR="007B0B35" w:rsidRPr="005E005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 xml:space="preserve">И.Бах – Ш. </w:t>
      </w:r>
      <w:proofErr w:type="spellStart"/>
      <w:r w:rsidRPr="005E0054">
        <w:rPr>
          <w:rFonts w:ascii="Times New Roman" w:hAnsi="Times New Roman"/>
          <w:color w:val="000000"/>
          <w:sz w:val="28"/>
          <w:szCs w:val="28"/>
        </w:rPr>
        <w:t>Гуно</w:t>
      </w:r>
      <w:proofErr w:type="spellEnd"/>
      <w:r w:rsidRPr="005E0054">
        <w:rPr>
          <w:rFonts w:ascii="Times New Roman" w:hAnsi="Times New Roman"/>
          <w:color w:val="000000"/>
          <w:sz w:val="28"/>
          <w:szCs w:val="28"/>
        </w:rPr>
        <w:t xml:space="preserve"> «Аве Мария»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E0054">
        <w:rPr>
          <w:rFonts w:ascii="Times New Roman" w:hAnsi="Times New Roman"/>
          <w:color w:val="000000"/>
          <w:sz w:val="28"/>
          <w:szCs w:val="28"/>
        </w:rPr>
        <w:t>Л.Бетховен Симфония №9 (4 часть Тема радости)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E0054">
        <w:rPr>
          <w:rFonts w:ascii="Times New Roman" w:hAnsi="Times New Roman"/>
          <w:color w:val="000000"/>
          <w:sz w:val="28"/>
          <w:szCs w:val="28"/>
        </w:rPr>
        <w:t>В.А. Моцарт. Реквием. 7 часть</w:t>
      </w:r>
    </w:p>
    <w:p w:rsidR="007B0B35" w:rsidRPr="005E005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«Богородица» церковный гимн XV века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E0054">
        <w:rPr>
          <w:rFonts w:ascii="Times New Roman" w:hAnsi="Times New Roman"/>
          <w:color w:val="000000"/>
          <w:sz w:val="28"/>
          <w:szCs w:val="28"/>
        </w:rPr>
        <w:t xml:space="preserve">Е.Глебов «Маленький принц» (1 действие Адажио Принца и Розы) </w:t>
      </w:r>
    </w:p>
    <w:p w:rsidR="007B0B35" w:rsidRPr="005E005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 xml:space="preserve">Урок 2. Содержание музыкальных произведений. Вокальные и инструментальные произведения. Музыкальный образ. </w:t>
      </w:r>
      <w:proofErr w:type="spellStart"/>
      <w:r w:rsidRPr="005E0054">
        <w:rPr>
          <w:rFonts w:ascii="Times New Roman" w:hAnsi="Times New Roman"/>
          <w:color w:val="000000"/>
          <w:sz w:val="28"/>
          <w:szCs w:val="28"/>
        </w:rPr>
        <w:t>Звукоизобразительные</w:t>
      </w:r>
      <w:proofErr w:type="spellEnd"/>
      <w:r w:rsidRPr="005E0054">
        <w:rPr>
          <w:rFonts w:ascii="Times New Roman" w:hAnsi="Times New Roman"/>
          <w:color w:val="000000"/>
          <w:sz w:val="28"/>
          <w:szCs w:val="28"/>
        </w:rPr>
        <w:t xml:space="preserve"> возможности музыки. </w:t>
      </w:r>
    </w:p>
    <w:p w:rsidR="007B0B35" w:rsidRPr="005E005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М. Мусоргский «Картинки с выставки»: «Балет невылупившихся птенцов»,  «Баба Яга».</w:t>
      </w:r>
    </w:p>
    <w:p w:rsidR="007B0B35" w:rsidRPr="0024413D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.Шуман «Альбом для юношества», </w:t>
      </w:r>
      <w:r w:rsidRPr="005E0054">
        <w:rPr>
          <w:rFonts w:ascii="Times New Roman" w:hAnsi="Times New Roman"/>
          <w:color w:val="000000"/>
          <w:sz w:val="28"/>
          <w:szCs w:val="28"/>
        </w:rPr>
        <w:t>П.И.Чайковский «Детский ал</w:t>
      </w:r>
      <w:r>
        <w:rPr>
          <w:rFonts w:ascii="Times New Roman" w:hAnsi="Times New Roman"/>
          <w:color w:val="000000"/>
          <w:sz w:val="28"/>
          <w:szCs w:val="28"/>
        </w:rPr>
        <w:t xml:space="preserve">ьбом»,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А.К.Лядов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«Кикимора», </w:t>
      </w:r>
      <w:proofErr w:type="spellStart"/>
      <w:r w:rsidRPr="005E0054">
        <w:rPr>
          <w:rFonts w:ascii="Times New Roman" w:hAnsi="Times New Roman"/>
          <w:color w:val="000000"/>
          <w:sz w:val="28"/>
          <w:szCs w:val="28"/>
        </w:rPr>
        <w:t>Н.А.Римский-Корсаков</w:t>
      </w:r>
      <w:proofErr w:type="spellEnd"/>
      <w:r w:rsidRPr="005E0054">
        <w:rPr>
          <w:rFonts w:ascii="Times New Roman" w:hAnsi="Times New Roman"/>
          <w:color w:val="000000"/>
          <w:sz w:val="28"/>
          <w:szCs w:val="28"/>
        </w:rPr>
        <w:t xml:space="preserve"> «Три чуда» из оперы «Сказка о царе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Салтане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(по выбору педагога).</w:t>
      </w:r>
    </w:p>
    <w:p w:rsidR="007B0B35" w:rsidRPr="0024413D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 №2. Выразительные средства музыки.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1. Как говорит музыка? Мелодия – «душа» музыки.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 xml:space="preserve">Специфика выражения жизненного содержания средствами музыки. Музыка – искусство звуков. Основные выразительные средства музыкального искусства. Музыка как ведущее средство музыкальной выразительности. Вокальный и инструментальный тип мелодии. Кантилена и речитатив. Аккомпанемент.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М. И. Глинка речитатив </w:t>
      </w:r>
      <w:proofErr w:type="spellStart"/>
      <w:r w:rsidRPr="005E0054">
        <w:rPr>
          <w:sz w:val="28"/>
          <w:szCs w:val="28"/>
        </w:rPr>
        <w:t>Фарлафа</w:t>
      </w:r>
      <w:proofErr w:type="spellEnd"/>
      <w:r w:rsidRPr="005E0054">
        <w:rPr>
          <w:sz w:val="28"/>
          <w:szCs w:val="28"/>
        </w:rPr>
        <w:t xml:space="preserve"> из оперы «Руслан и Людмила» - «Я весь дрожу», Ф. Шопен этюд №19, Прелюдия №20.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Урок 2. Основные элементы музыкального языка.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Метр и ритм, лад и гармония, динамика и темп, регистр и тембр, виды фактуры. Их значение в создании художественных образов.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М.И.Глинка Полька; Л. Ван Бетховен «Сурок»; Ф.Шопен Ноктюрн №2, ми-бемоль мажор.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Тема№3. Программно-изобразительная</w:t>
      </w:r>
      <w:r>
        <w:rPr>
          <w:b/>
          <w:sz w:val="28"/>
          <w:szCs w:val="28"/>
        </w:rPr>
        <w:t xml:space="preserve"> музыка.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</w:t>
      </w:r>
      <w:r w:rsidRPr="005E0054">
        <w:rPr>
          <w:i/>
          <w:sz w:val="28"/>
          <w:szCs w:val="28"/>
        </w:rPr>
        <w:t xml:space="preserve">. </w:t>
      </w:r>
      <w:proofErr w:type="spellStart"/>
      <w:r w:rsidRPr="005E0054">
        <w:rPr>
          <w:sz w:val="28"/>
          <w:szCs w:val="28"/>
        </w:rPr>
        <w:t>Программность</w:t>
      </w:r>
      <w:proofErr w:type="spellEnd"/>
      <w:r w:rsidRPr="005E0054">
        <w:rPr>
          <w:sz w:val="28"/>
          <w:szCs w:val="28"/>
        </w:rPr>
        <w:t xml:space="preserve"> в музыке.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Программная музыка – область инструментальных сочинений, имеющих программу, то есть какой-то конкретный сюжет или образ. Виды программы: подробная (представляет собой подробное описание содержания музыки) и обобщённая (может быть выражена в качестве названия, подзаголовка, эпиграфа). Источники содержания программных сочинений: картины природы, образы народного творчества, произведения литературы, живописи, реальные события жизни.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2. Изобразительная музыка.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Изобразительная музыка. Использование композиторами приёмов звукоподражания. Передача в музыке звуков природы (голоса птиц, шелест леса, плеск волн, раскаты грома и т.д.), звуков и шумов, возникающих в процессе деятельности людей (перезвон колоколов, движение поезда и т.д.). Возможность благодаря приёмам звукоподражания, создавать яркие картины природы, зарисовки событий, явлений, меткие портретные характеристики.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5E0054">
        <w:rPr>
          <w:rFonts w:ascii="Times New Roman" w:hAnsi="Times New Roman"/>
          <w:sz w:val="28"/>
          <w:szCs w:val="28"/>
        </w:rPr>
        <w:t xml:space="preserve">С. В. Рахманинов </w:t>
      </w:r>
      <w:proofErr w:type="spellStart"/>
      <w:r w:rsidRPr="005E0054">
        <w:rPr>
          <w:rFonts w:ascii="Times New Roman" w:hAnsi="Times New Roman"/>
          <w:sz w:val="28"/>
          <w:szCs w:val="28"/>
        </w:rPr>
        <w:t>Фортепианны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концерт, симфоническая поэма «Утес», П. И. Чайковский «Детский альбом», А. К. </w:t>
      </w:r>
      <w:proofErr w:type="spellStart"/>
      <w:r w:rsidRPr="005E0054">
        <w:rPr>
          <w:rFonts w:ascii="Times New Roman" w:hAnsi="Times New Roman"/>
          <w:sz w:val="28"/>
          <w:szCs w:val="28"/>
        </w:rPr>
        <w:t>Лядов</w:t>
      </w:r>
      <w:proofErr w:type="spellEnd"/>
      <w:r w:rsidRPr="005E0054">
        <w:rPr>
          <w:rFonts w:ascii="Times New Roman" w:hAnsi="Times New Roman"/>
          <w:sz w:val="28"/>
          <w:szCs w:val="28"/>
        </w:rPr>
        <w:t xml:space="preserve"> «Кикимора», М. П. Мусоргский «Картинки с выставки», К.Сен-Санс «Карнавал животных».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5E0054">
        <w:rPr>
          <w:b/>
          <w:color w:val="000000"/>
          <w:sz w:val="28"/>
          <w:szCs w:val="28"/>
        </w:rPr>
        <w:t>Тема № 4. История развития оркестра. Дирижер. Виды оркестров.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История развития оркестра от древних времен до наших дней. Эволюция инструментов оркестра. Концертный и оперный оркестр. Дирижёр. Роль дирижёра в донесении до слушателя композиторского замысла. Виды оркестров – народный, джазовый, симфонический.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 xml:space="preserve">Тема №5. Инструменты симфонического оркестра.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Рассказать детям, что такое симфонический оркестр. Сопровождать рассказ показом изображений инструментов симфонического оркестра. Вспомнить, кто такой дирижер и его место в симфоническом оркестре.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1. Струнная группа.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Проимерный</w:t>
      </w:r>
      <w:proofErr w:type="spellEnd"/>
      <w:r w:rsidRPr="005E0054">
        <w:rPr>
          <w:sz w:val="28"/>
          <w:szCs w:val="28"/>
        </w:rPr>
        <w:t xml:space="preserve">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gramStart"/>
      <w:r w:rsidRPr="005E0054">
        <w:rPr>
          <w:color w:val="000000"/>
          <w:sz w:val="28"/>
          <w:szCs w:val="28"/>
        </w:rPr>
        <w:t>Н.Паганини «</w:t>
      </w:r>
      <w:r>
        <w:rPr>
          <w:color w:val="000000"/>
          <w:sz w:val="28"/>
          <w:szCs w:val="28"/>
        </w:rPr>
        <w:t xml:space="preserve">Каприсы» №9 или №24 (скрипка), </w:t>
      </w:r>
      <w:r w:rsidRPr="005E0054">
        <w:rPr>
          <w:color w:val="000000"/>
          <w:sz w:val="28"/>
          <w:szCs w:val="28"/>
        </w:rPr>
        <w:t>С.С.Прокофьев «Улица просыпается» из балета «Ромео и Д</w:t>
      </w:r>
      <w:r>
        <w:rPr>
          <w:color w:val="000000"/>
          <w:sz w:val="28"/>
          <w:szCs w:val="28"/>
        </w:rPr>
        <w:t xml:space="preserve">жульетта» (альт с фортепиано), </w:t>
      </w:r>
      <w:r w:rsidRPr="005E0054">
        <w:rPr>
          <w:color w:val="000000"/>
          <w:sz w:val="28"/>
          <w:szCs w:val="28"/>
        </w:rPr>
        <w:t>П.И.Чайковский «Вариации на тему рококо» (виолонче</w:t>
      </w:r>
      <w:r>
        <w:rPr>
          <w:color w:val="000000"/>
          <w:sz w:val="28"/>
          <w:szCs w:val="28"/>
        </w:rPr>
        <w:t xml:space="preserve">ль), </w:t>
      </w:r>
      <w:proofErr w:type="spellStart"/>
      <w:r w:rsidRPr="005E0054">
        <w:rPr>
          <w:color w:val="000000"/>
          <w:sz w:val="28"/>
          <w:szCs w:val="28"/>
        </w:rPr>
        <w:t>К.Сенс-Санс</w:t>
      </w:r>
      <w:proofErr w:type="spellEnd"/>
      <w:r w:rsidRPr="005E0054">
        <w:rPr>
          <w:color w:val="000000"/>
          <w:sz w:val="28"/>
          <w:szCs w:val="28"/>
        </w:rPr>
        <w:t xml:space="preserve"> «Слон» из сюиты «Карнавал животных» (соло контрабаса).</w:t>
      </w:r>
      <w:proofErr w:type="gramEnd"/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Урок №2.     Деревянно-духовая группа.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5E0054">
        <w:rPr>
          <w:color w:val="000000"/>
          <w:sz w:val="28"/>
          <w:szCs w:val="28"/>
        </w:rPr>
        <w:t>К.В.Глюк</w:t>
      </w:r>
      <w:proofErr w:type="spellEnd"/>
      <w:r w:rsidRPr="005E0054">
        <w:rPr>
          <w:color w:val="000000"/>
          <w:sz w:val="28"/>
          <w:szCs w:val="28"/>
        </w:rPr>
        <w:t xml:space="preserve"> «Мелод</w:t>
      </w:r>
      <w:r>
        <w:rPr>
          <w:color w:val="000000"/>
          <w:sz w:val="28"/>
          <w:szCs w:val="28"/>
        </w:rPr>
        <w:t xml:space="preserve">ия» из оперы «Орфей» (флейта), </w:t>
      </w:r>
      <w:r w:rsidRPr="005E0054">
        <w:rPr>
          <w:color w:val="000000"/>
          <w:sz w:val="28"/>
          <w:szCs w:val="28"/>
        </w:rPr>
        <w:t>И.С.Бах «Страсти по Мат</w:t>
      </w:r>
      <w:r>
        <w:rPr>
          <w:color w:val="000000"/>
          <w:sz w:val="28"/>
          <w:szCs w:val="28"/>
        </w:rPr>
        <w:t xml:space="preserve">фею» № 26 Ария тенора с гобоем, </w:t>
      </w:r>
      <w:r w:rsidRPr="005E0054">
        <w:rPr>
          <w:color w:val="000000"/>
          <w:sz w:val="28"/>
          <w:szCs w:val="28"/>
        </w:rPr>
        <w:t>В.А.Моцарт Концерт для к</w:t>
      </w:r>
      <w:r>
        <w:rPr>
          <w:color w:val="000000"/>
          <w:sz w:val="28"/>
          <w:szCs w:val="28"/>
        </w:rPr>
        <w:t xml:space="preserve">ларнета с оркестром (I часть), </w:t>
      </w:r>
      <w:r w:rsidRPr="005E0054">
        <w:rPr>
          <w:color w:val="000000"/>
          <w:sz w:val="28"/>
          <w:szCs w:val="28"/>
        </w:rPr>
        <w:t>П.И.Чайковский «Китайский танец» из балета «Щелкунчик» (флейта, альт, фагот).</w:t>
      </w:r>
      <w:proofErr w:type="gramEnd"/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rStyle w:val="a8"/>
          <w:i w:val="0"/>
          <w:color w:val="000000"/>
          <w:sz w:val="28"/>
          <w:szCs w:val="28"/>
        </w:rPr>
      </w:pPr>
      <w:r w:rsidRPr="005E0054">
        <w:rPr>
          <w:rStyle w:val="a8"/>
          <w:i w:val="0"/>
          <w:color w:val="000000"/>
          <w:sz w:val="28"/>
          <w:szCs w:val="28"/>
        </w:rPr>
        <w:t>Урок №3. Медно-духовая группа.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rStyle w:val="a8"/>
          <w:i w:val="0"/>
          <w:color w:val="000000"/>
          <w:sz w:val="28"/>
          <w:szCs w:val="28"/>
        </w:rPr>
      </w:pPr>
      <w:r w:rsidRPr="005E0054">
        <w:rPr>
          <w:rStyle w:val="a8"/>
          <w:i w:val="0"/>
          <w:color w:val="000000"/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В.А.Моцарт Кон</w:t>
      </w:r>
      <w:r>
        <w:rPr>
          <w:color w:val="000000"/>
          <w:sz w:val="28"/>
          <w:szCs w:val="28"/>
        </w:rPr>
        <w:t xml:space="preserve">церт для валторны с оркестром, </w:t>
      </w:r>
      <w:r w:rsidRPr="005E0054">
        <w:rPr>
          <w:color w:val="000000"/>
          <w:sz w:val="28"/>
          <w:szCs w:val="28"/>
        </w:rPr>
        <w:t>Дж</w:t>
      </w:r>
      <w:proofErr w:type="gramStart"/>
      <w:r w:rsidRPr="005E0054">
        <w:rPr>
          <w:color w:val="000000"/>
          <w:sz w:val="28"/>
          <w:szCs w:val="28"/>
        </w:rPr>
        <w:t>.В</w:t>
      </w:r>
      <w:proofErr w:type="gramEnd"/>
      <w:r w:rsidRPr="005E0054">
        <w:rPr>
          <w:color w:val="000000"/>
          <w:sz w:val="28"/>
          <w:szCs w:val="28"/>
        </w:rPr>
        <w:t>ерди «Марш» из опе</w:t>
      </w:r>
      <w:r>
        <w:rPr>
          <w:color w:val="000000"/>
          <w:sz w:val="28"/>
          <w:szCs w:val="28"/>
        </w:rPr>
        <w:t xml:space="preserve">ры «Аида» (труба), </w:t>
      </w:r>
      <w:proofErr w:type="spellStart"/>
      <w:r w:rsidRPr="005E0054">
        <w:rPr>
          <w:color w:val="000000"/>
          <w:sz w:val="28"/>
          <w:szCs w:val="28"/>
        </w:rPr>
        <w:t>Н.А.Римский-Корсаков</w:t>
      </w:r>
      <w:proofErr w:type="spellEnd"/>
      <w:r w:rsidRPr="005E0054">
        <w:rPr>
          <w:color w:val="000000"/>
          <w:sz w:val="28"/>
          <w:szCs w:val="28"/>
        </w:rPr>
        <w:t xml:space="preserve"> «Три чуда» из оперы «Сказка о царе </w:t>
      </w:r>
      <w:proofErr w:type="spellStart"/>
      <w:r w:rsidRPr="005E0054">
        <w:rPr>
          <w:color w:val="000000"/>
          <w:sz w:val="28"/>
          <w:szCs w:val="28"/>
        </w:rPr>
        <w:t>Салтане</w:t>
      </w:r>
      <w:proofErr w:type="spellEnd"/>
      <w:r w:rsidRPr="005E0054">
        <w:rPr>
          <w:color w:val="000000"/>
          <w:sz w:val="28"/>
          <w:szCs w:val="28"/>
        </w:rPr>
        <w:t>» (тема бог</w:t>
      </w:r>
      <w:r>
        <w:rPr>
          <w:color w:val="000000"/>
          <w:sz w:val="28"/>
          <w:szCs w:val="28"/>
        </w:rPr>
        <w:t xml:space="preserve">атырей – валторны и тромбоны ), </w:t>
      </w:r>
      <w:r w:rsidRPr="005E0054">
        <w:rPr>
          <w:color w:val="000000"/>
          <w:sz w:val="28"/>
          <w:szCs w:val="28"/>
        </w:rPr>
        <w:t xml:space="preserve"> М.П.Мусоргский – М.Равель « </w:t>
      </w:r>
      <w:proofErr w:type="spellStart"/>
      <w:r w:rsidRPr="005E0054">
        <w:rPr>
          <w:color w:val="000000"/>
          <w:sz w:val="28"/>
          <w:szCs w:val="28"/>
        </w:rPr>
        <w:t>Быдло</w:t>
      </w:r>
      <w:proofErr w:type="spellEnd"/>
      <w:r w:rsidRPr="005E0054">
        <w:rPr>
          <w:color w:val="000000"/>
          <w:sz w:val="28"/>
          <w:szCs w:val="28"/>
        </w:rPr>
        <w:t>» из цикла «Картинки с выставки» (туба).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Урок №4. Ударные инструменты.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rStyle w:val="a8"/>
          <w:i w:val="0"/>
          <w:iCs w:val="0"/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gramStart"/>
      <w:r w:rsidRPr="005E0054">
        <w:rPr>
          <w:color w:val="000000"/>
          <w:sz w:val="28"/>
          <w:szCs w:val="28"/>
        </w:rPr>
        <w:lastRenderedPageBreak/>
        <w:t xml:space="preserve">П.И.Чайковский «Танец Феи Драже» из балета «Щелкунчик» (челеста), М.И.Глинка «Марш </w:t>
      </w:r>
      <w:proofErr w:type="spellStart"/>
      <w:r w:rsidRPr="005E0054">
        <w:rPr>
          <w:color w:val="000000"/>
          <w:sz w:val="28"/>
          <w:szCs w:val="28"/>
        </w:rPr>
        <w:t>Черномора</w:t>
      </w:r>
      <w:proofErr w:type="spellEnd"/>
      <w:r w:rsidRPr="005E0054">
        <w:rPr>
          <w:color w:val="000000"/>
          <w:sz w:val="28"/>
          <w:szCs w:val="28"/>
        </w:rPr>
        <w:t>» из оперы «Руслан и Людмила» (2 тема – колокольчики),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5E0054">
        <w:rPr>
          <w:color w:val="000000"/>
          <w:sz w:val="28"/>
          <w:szCs w:val="28"/>
        </w:rPr>
        <w:t>Б.Барток</w:t>
      </w:r>
      <w:proofErr w:type="spellEnd"/>
      <w:r w:rsidRPr="005E0054">
        <w:rPr>
          <w:color w:val="000000"/>
          <w:sz w:val="28"/>
          <w:szCs w:val="28"/>
        </w:rPr>
        <w:t xml:space="preserve"> «Музыка для струнных, ударных и челесты» (III часть – </w:t>
      </w:r>
      <w:proofErr w:type="spellStart"/>
      <w:r w:rsidRPr="005E0054">
        <w:rPr>
          <w:color w:val="000000"/>
          <w:sz w:val="28"/>
          <w:szCs w:val="28"/>
        </w:rPr>
        <w:t>глисандо</w:t>
      </w:r>
      <w:proofErr w:type="spellEnd"/>
      <w:r w:rsidRPr="005E0054">
        <w:rPr>
          <w:color w:val="000000"/>
          <w:sz w:val="28"/>
          <w:szCs w:val="28"/>
        </w:rPr>
        <w:t xml:space="preserve"> литавр, ксилофон).</w:t>
      </w:r>
      <w:proofErr w:type="gramEnd"/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Урок №5.Фортепиано.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spellStart"/>
      <w:r w:rsidRPr="005E0054">
        <w:rPr>
          <w:color w:val="000000"/>
          <w:sz w:val="28"/>
          <w:szCs w:val="28"/>
        </w:rPr>
        <w:t>Примерый</w:t>
      </w:r>
      <w:proofErr w:type="spellEnd"/>
      <w:r w:rsidRPr="005E0054">
        <w:rPr>
          <w:color w:val="000000"/>
          <w:sz w:val="28"/>
          <w:szCs w:val="28"/>
        </w:rPr>
        <w:t xml:space="preserve"> музыкальный материал:</w:t>
      </w:r>
      <w:r w:rsidRPr="005E0054">
        <w:rPr>
          <w:color w:val="000000"/>
          <w:sz w:val="28"/>
          <w:szCs w:val="28"/>
        </w:rPr>
        <w:br/>
        <w:t>И.С.Бах «Партиты» (любой номер – клавесин), пройденные произведения для фортепиано.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rStyle w:val="a8"/>
          <w:b/>
          <w:i w:val="0"/>
          <w:color w:val="000000"/>
          <w:sz w:val="28"/>
          <w:szCs w:val="28"/>
        </w:rPr>
      </w:pPr>
      <w:r w:rsidRPr="005E0054">
        <w:rPr>
          <w:rStyle w:val="a8"/>
          <w:i w:val="0"/>
          <w:color w:val="000000"/>
          <w:sz w:val="28"/>
          <w:szCs w:val="28"/>
        </w:rPr>
        <w:t>Урок №6. Орган</w:t>
      </w:r>
      <w:r>
        <w:rPr>
          <w:rStyle w:val="a8"/>
          <w:i w:val="0"/>
          <w:color w:val="000000"/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rStyle w:val="a8"/>
          <w:i w:val="0"/>
          <w:iCs w:val="0"/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 И.С.Бах «Токката и фуга» </w:t>
      </w:r>
      <w:proofErr w:type="spellStart"/>
      <w:r w:rsidRPr="005E0054">
        <w:rPr>
          <w:color w:val="000000"/>
          <w:sz w:val="28"/>
          <w:szCs w:val="28"/>
        </w:rPr>
        <w:t>d</w:t>
      </w:r>
      <w:proofErr w:type="spellEnd"/>
      <w:r w:rsidRPr="005E0054">
        <w:rPr>
          <w:color w:val="000000"/>
          <w:sz w:val="28"/>
          <w:szCs w:val="28"/>
        </w:rPr>
        <w:t> </w:t>
      </w:r>
      <w:proofErr w:type="spellStart"/>
      <w:r w:rsidRPr="005E0054">
        <w:rPr>
          <w:color w:val="000000"/>
          <w:sz w:val="28"/>
          <w:szCs w:val="28"/>
        </w:rPr>
        <w:t>moll</w:t>
      </w:r>
      <w:proofErr w:type="spellEnd"/>
      <w:r w:rsidRPr="005E0054">
        <w:rPr>
          <w:color w:val="000000"/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rStyle w:val="a8"/>
          <w:b/>
          <w:i w:val="0"/>
          <w:color w:val="000000"/>
          <w:sz w:val="28"/>
          <w:szCs w:val="28"/>
        </w:rPr>
      </w:pPr>
      <w:r w:rsidRPr="005E0054">
        <w:rPr>
          <w:rStyle w:val="a8"/>
          <w:i w:val="0"/>
          <w:color w:val="000000"/>
          <w:sz w:val="28"/>
          <w:szCs w:val="28"/>
        </w:rPr>
        <w:t>Урок №7. Струнные щипковые инструменты</w:t>
      </w:r>
      <w:r>
        <w:rPr>
          <w:rStyle w:val="a8"/>
          <w:i w:val="0"/>
          <w:color w:val="000000"/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К Дебюсси «Два танца д</w:t>
      </w:r>
      <w:r>
        <w:rPr>
          <w:color w:val="000000"/>
          <w:sz w:val="28"/>
          <w:szCs w:val="28"/>
        </w:rPr>
        <w:t>ля арфы и струнного оркестра», п</w:t>
      </w:r>
      <w:r w:rsidRPr="005E0054">
        <w:rPr>
          <w:color w:val="000000"/>
          <w:sz w:val="28"/>
          <w:szCs w:val="28"/>
        </w:rPr>
        <w:t>лясовые наигрыши Псковской области: «Барыня» (гусли), «Русский» (балалайка), «Трепак» (тальянка), «Камаринская» (скрипка, цимбалы, аккордеон).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5E0054">
        <w:rPr>
          <w:b/>
          <w:color w:val="000000"/>
          <w:sz w:val="28"/>
          <w:szCs w:val="28"/>
        </w:rPr>
        <w:t>Тема №6. Знакомство с певческими голосами.</w:t>
      </w:r>
    </w:p>
    <w:p w:rsidR="007B0B35" w:rsidRPr="005E0054" w:rsidRDefault="007B0B35" w:rsidP="007B0B35">
      <w:pPr>
        <w:spacing w:before="100" w:beforeAutospacing="1" w:after="100" w:afterAutospacing="1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Урок 1. Тембры человеческих голосов (детские, женские, мужские). Женские и детские певческие голоса. Знаменитые певицы. </w:t>
      </w:r>
    </w:p>
    <w:p w:rsidR="007B0B35" w:rsidRPr="005E0054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0054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hd w:val="clear" w:color="auto" w:fill="FFFFFF"/>
        <w:tabs>
          <w:tab w:val="left" w:pos="2205"/>
        </w:tabs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Дискант:</w:t>
      </w:r>
      <w:r w:rsidRPr="005E0054">
        <w:rPr>
          <w:iCs/>
          <w:color w:val="000000"/>
          <w:sz w:val="28"/>
          <w:szCs w:val="28"/>
        </w:rPr>
        <w:tab/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 </w:t>
      </w:r>
      <w:r w:rsidRPr="005E0054">
        <w:rPr>
          <w:color w:val="000000"/>
          <w:sz w:val="28"/>
          <w:szCs w:val="28"/>
        </w:rPr>
        <w:t>итальянские песни, роман</w:t>
      </w:r>
      <w:r w:rsidRPr="005E0054">
        <w:rPr>
          <w:color w:val="000000"/>
          <w:sz w:val="28"/>
          <w:szCs w:val="28"/>
        </w:rPr>
        <w:softHyphen/>
        <w:t xml:space="preserve">сы и оперные арии в исполнении </w:t>
      </w:r>
      <w:proofErr w:type="spellStart"/>
      <w:r w:rsidRPr="005E0054">
        <w:rPr>
          <w:color w:val="000000"/>
          <w:sz w:val="28"/>
          <w:szCs w:val="28"/>
        </w:rPr>
        <w:t>Робертино</w:t>
      </w:r>
      <w:proofErr w:type="spellEnd"/>
      <w:r w:rsidRPr="005E0054">
        <w:rPr>
          <w:color w:val="000000"/>
          <w:sz w:val="28"/>
          <w:szCs w:val="28"/>
        </w:rPr>
        <w:t xml:space="preserve"> </w:t>
      </w:r>
      <w:proofErr w:type="spellStart"/>
      <w:r w:rsidRPr="005E0054">
        <w:rPr>
          <w:color w:val="000000"/>
          <w:sz w:val="28"/>
          <w:szCs w:val="28"/>
        </w:rPr>
        <w:t>Лоретти</w:t>
      </w:r>
      <w:proofErr w:type="spellEnd"/>
      <w:r w:rsidRPr="005E0054">
        <w:rPr>
          <w:color w:val="000000"/>
          <w:sz w:val="28"/>
          <w:szCs w:val="28"/>
        </w:rPr>
        <w:t xml:space="preserve">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Сопрано лирико-колоратурное: </w:t>
      </w:r>
    </w:p>
    <w:p w:rsidR="007B0B35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А. </w:t>
      </w:r>
      <w:proofErr w:type="spellStart"/>
      <w:r w:rsidRPr="005E0054">
        <w:rPr>
          <w:iCs/>
          <w:color w:val="000000"/>
          <w:sz w:val="28"/>
          <w:szCs w:val="28"/>
        </w:rPr>
        <w:t>Алябьев</w:t>
      </w:r>
      <w:proofErr w:type="spellEnd"/>
      <w:r w:rsidRPr="005E0054">
        <w:rPr>
          <w:iCs/>
          <w:color w:val="000000"/>
          <w:sz w:val="28"/>
          <w:szCs w:val="28"/>
        </w:rPr>
        <w:t xml:space="preserve">. </w:t>
      </w:r>
      <w:r w:rsidRPr="005E0054">
        <w:rPr>
          <w:color w:val="000000"/>
          <w:sz w:val="28"/>
          <w:szCs w:val="28"/>
        </w:rPr>
        <w:t xml:space="preserve">«Соловей» (в исполнении Н. Обуховой);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И. Штраус. </w:t>
      </w:r>
      <w:r w:rsidRPr="005E0054">
        <w:rPr>
          <w:color w:val="000000"/>
          <w:sz w:val="28"/>
          <w:szCs w:val="28"/>
        </w:rPr>
        <w:t>«Сказки Венского леса».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 </w:t>
      </w:r>
      <w:r w:rsidRPr="005E0054">
        <w:rPr>
          <w:iCs/>
          <w:color w:val="000000"/>
          <w:sz w:val="28"/>
          <w:szCs w:val="28"/>
        </w:rPr>
        <w:t>Сопрано лири</w:t>
      </w:r>
      <w:r w:rsidRPr="005E0054">
        <w:rPr>
          <w:iCs/>
          <w:color w:val="000000"/>
          <w:sz w:val="28"/>
          <w:szCs w:val="28"/>
        </w:rPr>
        <w:softHyphen/>
        <w:t xml:space="preserve">ческое: </w:t>
      </w:r>
      <w:r w:rsidRPr="005E0054">
        <w:rPr>
          <w:color w:val="000000"/>
          <w:sz w:val="28"/>
          <w:szCs w:val="28"/>
        </w:rPr>
        <w:t>ария Снегурочки из оперы Н. Римского-Корсакова «Снегу</w:t>
      </w:r>
      <w:r w:rsidRPr="005E0054">
        <w:rPr>
          <w:color w:val="000000"/>
          <w:sz w:val="28"/>
          <w:szCs w:val="28"/>
        </w:rPr>
        <w:softHyphen/>
        <w:t xml:space="preserve">рочка».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Сопрано лирико-драматическое: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lastRenderedPageBreak/>
        <w:t>ариозо Татьяны «Пускай погибну я</w:t>
      </w:r>
      <w:r>
        <w:rPr>
          <w:color w:val="000000"/>
          <w:sz w:val="28"/>
          <w:szCs w:val="28"/>
        </w:rPr>
        <w:t>…</w:t>
      </w:r>
      <w:r w:rsidRPr="005E0054">
        <w:rPr>
          <w:color w:val="000000"/>
          <w:sz w:val="28"/>
          <w:szCs w:val="28"/>
        </w:rPr>
        <w:t xml:space="preserve">» из оперы П. Чайковского «Евгений Онегин».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Меццо-сопрано: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хабанера </w:t>
      </w:r>
      <w:proofErr w:type="spellStart"/>
      <w:r w:rsidRPr="005E0054">
        <w:rPr>
          <w:color w:val="000000"/>
          <w:sz w:val="28"/>
          <w:szCs w:val="28"/>
        </w:rPr>
        <w:t>Кармен</w:t>
      </w:r>
      <w:proofErr w:type="spellEnd"/>
      <w:r w:rsidRPr="005E0054">
        <w:rPr>
          <w:color w:val="000000"/>
          <w:sz w:val="28"/>
          <w:szCs w:val="28"/>
        </w:rPr>
        <w:t xml:space="preserve"> из оперы Ж. Визе «</w:t>
      </w:r>
      <w:proofErr w:type="spellStart"/>
      <w:r w:rsidRPr="005E0054">
        <w:rPr>
          <w:color w:val="000000"/>
          <w:sz w:val="28"/>
          <w:szCs w:val="28"/>
        </w:rPr>
        <w:t>Кармен</w:t>
      </w:r>
      <w:proofErr w:type="spellEnd"/>
      <w:r w:rsidRPr="005E0054">
        <w:rPr>
          <w:color w:val="000000"/>
          <w:sz w:val="28"/>
          <w:szCs w:val="28"/>
        </w:rPr>
        <w:t xml:space="preserve">».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Контраль</w:t>
      </w:r>
      <w:r w:rsidRPr="005E0054">
        <w:rPr>
          <w:iCs/>
          <w:color w:val="000000"/>
          <w:sz w:val="28"/>
          <w:szCs w:val="28"/>
        </w:rPr>
        <w:softHyphen/>
        <w:t xml:space="preserve">то;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ария </w:t>
      </w:r>
      <w:proofErr w:type="spellStart"/>
      <w:r w:rsidRPr="005E0054">
        <w:rPr>
          <w:color w:val="000000"/>
          <w:sz w:val="28"/>
          <w:szCs w:val="28"/>
        </w:rPr>
        <w:t>Ратмира</w:t>
      </w:r>
      <w:proofErr w:type="spellEnd"/>
      <w:r w:rsidRPr="005E0054">
        <w:rPr>
          <w:color w:val="000000"/>
          <w:sz w:val="28"/>
          <w:szCs w:val="28"/>
        </w:rPr>
        <w:t xml:space="preserve"> «И жар, и зной сменила ночи тень» из оперы М. Глинки «Руслан и Людмила».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Урок 2. Мужские певческие голоса. Знаменитые певцы.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proofErr w:type="spellStart"/>
      <w:r w:rsidRPr="005E0054">
        <w:rPr>
          <w:iCs/>
          <w:color w:val="000000"/>
          <w:sz w:val="28"/>
          <w:szCs w:val="28"/>
        </w:rPr>
        <w:t>Тенор-алътино</w:t>
      </w:r>
      <w:proofErr w:type="spellEnd"/>
      <w:r w:rsidRPr="005E0054">
        <w:rPr>
          <w:iCs/>
          <w:color w:val="000000"/>
          <w:sz w:val="28"/>
          <w:szCs w:val="28"/>
        </w:rPr>
        <w:t xml:space="preserve">: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ариозо Звездоче</w:t>
      </w:r>
      <w:r w:rsidRPr="005E0054">
        <w:rPr>
          <w:color w:val="000000"/>
          <w:sz w:val="28"/>
          <w:szCs w:val="28"/>
        </w:rPr>
        <w:softHyphen/>
        <w:t xml:space="preserve">та из оперы Н. Римского-Корсакова «Золотой петушок».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Лирический тенор: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песни и романсы в исполнении С. Лемешева.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Лирико-дра</w:t>
      </w:r>
      <w:r w:rsidRPr="005E0054">
        <w:rPr>
          <w:iCs/>
          <w:color w:val="000000"/>
          <w:sz w:val="28"/>
          <w:szCs w:val="28"/>
        </w:rPr>
        <w:softHyphen/>
        <w:t xml:space="preserve">матический тенор: </w:t>
      </w:r>
      <w:r w:rsidRPr="005E0054">
        <w:rPr>
          <w:color w:val="000000"/>
          <w:sz w:val="28"/>
          <w:szCs w:val="28"/>
        </w:rPr>
        <w:t xml:space="preserve">ария Германа «Что наша жизнь? — Игра!» из оперы П. Чайковского «Пиковая дама».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Баритон: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 </w:t>
      </w:r>
      <w:r w:rsidRPr="005E0054">
        <w:rPr>
          <w:color w:val="000000"/>
          <w:sz w:val="28"/>
          <w:szCs w:val="28"/>
        </w:rPr>
        <w:t>каватина Фигаро «Если захочет барин попрыгать</w:t>
      </w:r>
      <w:proofErr w:type="gramStart"/>
      <w:r w:rsidRPr="005E0054">
        <w:rPr>
          <w:color w:val="000000"/>
          <w:sz w:val="28"/>
          <w:szCs w:val="28"/>
        </w:rPr>
        <w:t xml:space="preserve">..» </w:t>
      </w:r>
      <w:proofErr w:type="gramEnd"/>
      <w:r w:rsidRPr="005E0054">
        <w:rPr>
          <w:color w:val="000000"/>
          <w:sz w:val="28"/>
          <w:szCs w:val="28"/>
        </w:rPr>
        <w:t>из оперы В. А. Моцарта «Свадьба Фигаро»;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 романсы и итальянские песни в исполнении М. Магомаева, Дм. Хворостовского.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>Бас: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iCs/>
          <w:color w:val="000000"/>
          <w:sz w:val="28"/>
          <w:szCs w:val="28"/>
        </w:rPr>
        <w:t xml:space="preserve"> </w:t>
      </w:r>
      <w:r w:rsidRPr="005E0054">
        <w:rPr>
          <w:color w:val="000000"/>
          <w:sz w:val="28"/>
          <w:szCs w:val="28"/>
        </w:rPr>
        <w:t>ария Игоря из оперы А. Бородина «Князь Игорь»; арии, романсы и песни в исполнении Ф. И. Ша</w:t>
      </w:r>
      <w:r w:rsidRPr="005E0054">
        <w:rPr>
          <w:color w:val="000000"/>
          <w:sz w:val="28"/>
          <w:szCs w:val="28"/>
        </w:rPr>
        <w:softHyphen/>
        <w:t xml:space="preserve">ляпина. 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proofErr w:type="spellStart"/>
      <w:r w:rsidRPr="005E0054">
        <w:rPr>
          <w:iCs/>
          <w:color w:val="000000"/>
          <w:sz w:val="28"/>
          <w:szCs w:val="28"/>
        </w:rPr>
        <w:t>Бас-апрофунд</w:t>
      </w:r>
      <w:proofErr w:type="spellEnd"/>
      <w:r w:rsidRPr="005E0054">
        <w:rPr>
          <w:iCs/>
          <w:color w:val="000000"/>
          <w:sz w:val="28"/>
          <w:szCs w:val="28"/>
        </w:rPr>
        <w:t xml:space="preserve">: </w:t>
      </w:r>
      <w:r w:rsidRPr="005E0054">
        <w:rPr>
          <w:color w:val="000000"/>
          <w:sz w:val="28"/>
          <w:szCs w:val="28"/>
        </w:rPr>
        <w:t xml:space="preserve">негритянские </w:t>
      </w:r>
      <w:proofErr w:type="spellStart"/>
      <w:r w:rsidRPr="005E0054">
        <w:rPr>
          <w:color w:val="000000"/>
          <w:sz w:val="28"/>
          <w:szCs w:val="28"/>
        </w:rPr>
        <w:t>спиричуэлс</w:t>
      </w:r>
      <w:proofErr w:type="spellEnd"/>
      <w:r w:rsidRPr="005E0054">
        <w:rPr>
          <w:color w:val="000000"/>
          <w:sz w:val="28"/>
          <w:szCs w:val="28"/>
        </w:rPr>
        <w:t xml:space="preserve"> в исполнении Поля </w:t>
      </w:r>
      <w:proofErr w:type="spellStart"/>
      <w:r w:rsidRPr="005E0054">
        <w:rPr>
          <w:color w:val="000000"/>
          <w:sz w:val="28"/>
          <w:szCs w:val="28"/>
        </w:rPr>
        <w:t>Робсона</w:t>
      </w:r>
      <w:proofErr w:type="spellEnd"/>
      <w:r w:rsidRPr="005E0054">
        <w:rPr>
          <w:color w:val="000000"/>
          <w:sz w:val="28"/>
          <w:szCs w:val="28"/>
        </w:rPr>
        <w:t>.</w:t>
      </w:r>
    </w:p>
    <w:p w:rsidR="007B0B35" w:rsidRPr="005E0054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Примерные виды контроля по теме: проводится музыкальная викторина на отгадывание тембров голосов. При возможности про</w:t>
      </w:r>
      <w:r w:rsidRPr="005E0054">
        <w:rPr>
          <w:color w:val="000000"/>
          <w:sz w:val="28"/>
          <w:szCs w:val="28"/>
        </w:rPr>
        <w:softHyphen/>
        <w:t>водится иконографическая викторина (отгадывание по изображени</w:t>
      </w:r>
      <w:r w:rsidRPr="005E0054">
        <w:rPr>
          <w:color w:val="000000"/>
          <w:sz w:val="28"/>
          <w:szCs w:val="28"/>
        </w:rPr>
        <w:softHyphen/>
        <w:t>ям певцов их фамилий и имен).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 w:rsidRPr="005E0054">
        <w:rPr>
          <w:b/>
          <w:color w:val="000000"/>
          <w:sz w:val="28"/>
          <w:szCs w:val="28"/>
        </w:rPr>
        <w:lastRenderedPageBreak/>
        <w:t>Тема №7. Музыкальные жанры.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color w:val="000000"/>
          <w:sz w:val="28"/>
          <w:szCs w:val="28"/>
        </w:rPr>
        <w:t>Урок 1.</w:t>
      </w:r>
      <w:r w:rsidRPr="005E0054">
        <w:rPr>
          <w:sz w:val="28"/>
          <w:szCs w:val="28"/>
        </w:rPr>
        <w:t xml:space="preserve"> Марш.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Марш – жанр инструментальной музыки, сопровождающей и организующей массовые шествия. Характерные черты маршевой музыки: чёткий, часто пунктирный ритм, чёткий размер, умеренный, единообразный темп. Виды маршей: военный, церемониальный, траурный, спортивный, походный и другие. Связь музыки с движением. Песенные марши. Марш как самостоятельная пьеса и как часть крупного сочинения.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И. О. Дунаевский «Марш энтузиастов», «Спортивный марш», М. И. Глинка марш </w:t>
      </w:r>
      <w:proofErr w:type="spellStart"/>
      <w:r w:rsidRPr="005E0054">
        <w:rPr>
          <w:sz w:val="28"/>
          <w:szCs w:val="28"/>
        </w:rPr>
        <w:t>Черномора</w:t>
      </w:r>
      <w:proofErr w:type="spellEnd"/>
      <w:r w:rsidRPr="005E0054">
        <w:rPr>
          <w:sz w:val="28"/>
          <w:szCs w:val="28"/>
        </w:rPr>
        <w:t xml:space="preserve"> из оперы «Руслан и Людмила».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2. Танец. Народные танцы. Бальные танцы.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Танец как вид искусства и жанр музыки. Прикладная и концертная танцевальная музыка. Народное происхождение танцев, их национальная основа. Народные бытовые танцы. Характерные черты некоторых народных бытовых танцев (трепак, гопак, лезгинка, тарантелла). Выражение в них через движения и жесты чувств людей, наиболее ярких черт национального характера.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Народные корни бальных танцев. Отражение в бальных танцах вкусов и нравов своего времени. Характерные черты некоторых бальных танцев (менуэт, полька, мазурка, полонез, вальс). Танец как самостоятельная пьеса и как часть крупного сочинения.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М. П. Мусоргский гопак из оперы «</w:t>
      </w:r>
      <w:proofErr w:type="spellStart"/>
      <w:r w:rsidRPr="005E0054">
        <w:rPr>
          <w:sz w:val="28"/>
          <w:szCs w:val="28"/>
        </w:rPr>
        <w:t>Сорочинская</w:t>
      </w:r>
      <w:proofErr w:type="spellEnd"/>
      <w:r w:rsidRPr="005E0054">
        <w:rPr>
          <w:sz w:val="28"/>
          <w:szCs w:val="28"/>
        </w:rPr>
        <w:t xml:space="preserve"> ярмарка», А. И. Хачатурян танец с саблями из балета «</w:t>
      </w:r>
      <w:proofErr w:type="spellStart"/>
      <w:r w:rsidRPr="005E0054">
        <w:rPr>
          <w:sz w:val="28"/>
          <w:szCs w:val="28"/>
        </w:rPr>
        <w:t>Гаянэ</w:t>
      </w:r>
      <w:proofErr w:type="spellEnd"/>
      <w:r w:rsidRPr="005E0054">
        <w:rPr>
          <w:sz w:val="28"/>
          <w:szCs w:val="28"/>
        </w:rPr>
        <w:t>», М. Огинский «Полонез», М. И. Глинка 2 акт из оперы «Иван Сусанин», М. Равель «Болеро».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Урок 3. Песня. Романс.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Песня – древнейший жанр вокальной музыки. Мелодия как главное выразительное средство песни. Объединение в песне мелодии и слова в </w:t>
      </w:r>
      <w:r w:rsidRPr="005E0054">
        <w:rPr>
          <w:sz w:val="28"/>
          <w:szCs w:val="28"/>
        </w:rPr>
        <w:lastRenderedPageBreak/>
        <w:t>единый цельный образ. Куплетное строение песни. Песни с сопровождением и без сопровождения.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Народная и профессиональная песня. Народная песня в творчестве русских классиков. Народная песня – музыкально-поэтическое искусство, обладающее неувядаемой художественной красотой. Богатство содержания народных песен. Отражение в песне различных сторон жизни народа: его истории, быта, внутреннего мира человека. Разнообразие песенных жанров фольклора. Тщательно изучение и собирание композиторами народных песен. Произведения на народные темы. Использование народных мелодий в оперной, симфонической и камерной музыке. Создание композиторами музыкальных тем, близких народным мелодиям.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>Романс – камерное вокальное произведение для голоса с сопровождением. Песня и романс – общее и частное. Обобщённый и индивидуальный характер мелодии. Отношение композитора к тексту. Соотношение текста и музыки. Поэтический и музыкальный образ. Значение аккомпанемента.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Н. А. Римский-Корсаков «Сказание о невидимом граде Китеже» - «Как за речкою», М. П. Мусоргский песня </w:t>
      </w:r>
      <w:proofErr w:type="spellStart"/>
      <w:r w:rsidRPr="005E0054">
        <w:rPr>
          <w:sz w:val="28"/>
          <w:szCs w:val="28"/>
        </w:rPr>
        <w:t>Варлаама</w:t>
      </w:r>
      <w:proofErr w:type="spellEnd"/>
      <w:r w:rsidRPr="005E0054">
        <w:rPr>
          <w:sz w:val="28"/>
          <w:szCs w:val="28"/>
        </w:rPr>
        <w:t xml:space="preserve"> и </w:t>
      </w:r>
      <w:proofErr w:type="spellStart"/>
      <w:r w:rsidRPr="005E0054">
        <w:rPr>
          <w:sz w:val="28"/>
          <w:szCs w:val="28"/>
        </w:rPr>
        <w:t>Мисаила</w:t>
      </w:r>
      <w:proofErr w:type="spellEnd"/>
      <w:r w:rsidRPr="005E0054">
        <w:rPr>
          <w:sz w:val="28"/>
          <w:szCs w:val="28"/>
        </w:rPr>
        <w:t xml:space="preserve"> «Жил Святослав девяносто лет» из оперы «Борис Годунов», народные песни: «Как под лесом, под лесочком», «Ай, во поле </w:t>
      </w:r>
      <w:proofErr w:type="spellStart"/>
      <w:r w:rsidRPr="005E0054">
        <w:rPr>
          <w:sz w:val="28"/>
          <w:szCs w:val="28"/>
        </w:rPr>
        <w:t>липенька</w:t>
      </w:r>
      <w:proofErr w:type="spellEnd"/>
      <w:r w:rsidRPr="005E0054">
        <w:rPr>
          <w:sz w:val="28"/>
          <w:szCs w:val="28"/>
        </w:rPr>
        <w:t>», М. И Глинка «Попутная песня», «Я помню чудное мгновенье».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 №8. Музыкальная форма.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1. Музыкальные формы. Общая характеристика. Простые формы.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ab/>
        <w:t xml:space="preserve">Необходимость организации музыкальной речи. Музыкальная форма как порядок расположения частей и разделов в музыкальном произведении. Музыкальный синтаксис: цезура, мотив, построение, фраза, предложение. Функция частей в музыкальной форме: </w:t>
      </w:r>
      <w:proofErr w:type="spellStart"/>
      <w:r w:rsidRPr="005E0054">
        <w:rPr>
          <w:sz w:val="28"/>
          <w:szCs w:val="28"/>
          <w:lang w:val="en-US"/>
        </w:rPr>
        <w:t>i</w:t>
      </w:r>
      <w:proofErr w:type="spellEnd"/>
      <w:r w:rsidRPr="00A87C6E">
        <w:rPr>
          <w:sz w:val="28"/>
          <w:szCs w:val="28"/>
        </w:rPr>
        <w:t xml:space="preserve"> </w:t>
      </w:r>
      <w:r w:rsidRPr="005E0054">
        <w:rPr>
          <w:sz w:val="28"/>
          <w:szCs w:val="28"/>
          <w:lang w:val="en-US"/>
        </w:rPr>
        <w:t>m</w:t>
      </w:r>
      <w:r w:rsidRPr="00A87C6E">
        <w:rPr>
          <w:sz w:val="28"/>
          <w:szCs w:val="28"/>
        </w:rPr>
        <w:t xml:space="preserve"> </w:t>
      </w:r>
      <w:r w:rsidRPr="005E0054">
        <w:rPr>
          <w:sz w:val="28"/>
          <w:szCs w:val="28"/>
          <w:lang w:val="en-US"/>
        </w:rPr>
        <w:t>t</w:t>
      </w:r>
      <w:r w:rsidRPr="005E0054">
        <w:rPr>
          <w:sz w:val="28"/>
          <w:szCs w:val="28"/>
        </w:rPr>
        <w:t xml:space="preserve">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 xml:space="preserve">Урок 2. Одночастная форма. Форма периода. Понятие, строение.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Примерный музыкальный материал: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Ф. Шопен Прелюдия №7, П. И Чайковский «Болезнь куклы» из «Детского альбома».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Урок 3. </w:t>
      </w:r>
      <w:proofErr w:type="spellStart"/>
      <w:r w:rsidRPr="005E0054">
        <w:rPr>
          <w:sz w:val="28"/>
          <w:szCs w:val="28"/>
        </w:rPr>
        <w:t>Двухчастная</w:t>
      </w:r>
      <w:proofErr w:type="spellEnd"/>
      <w:r w:rsidRPr="005E0054">
        <w:rPr>
          <w:sz w:val="28"/>
          <w:szCs w:val="28"/>
        </w:rPr>
        <w:t xml:space="preserve"> и </w:t>
      </w:r>
      <w:proofErr w:type="gramStart"/>
      <w:r w:rsidRPr="005E0054">
        <w:rPr>
          <w:sz w:val="28"/>
          <w:szCs w:val="28"/>
        </w:rPr>
        <w:t>трехчастная</w:t>
      </w:r>
      <w:proofErr w:type="gramEnd"/>
      <w:r w:rsidRPr="005E0054">
        <w:rPr>
          <w:sz w:val="28"/>
          <w:szCs w:val="28"/>
        </w:rPr>
        <w:t xml:space="preserve"> формы. </w:t>
      </w:r>
    </w:p>
    <w:p w:rsidR="007B0B35" w:rsidRPr="005E0054" w:rsidRDefault="007B0B35" w:rsidP="007B0B35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Двухчастая</w:t>
      </w:r>
      <w:proofErr w:type="spellEnd"/>
      <w:r w:rsidRPr="005E0054">
        <w:rPr>
          <w:sz w:val="28"/>
          <w:szCs w:val="28"/>
        </w:rPr>
        <w:t xml:space="preserve"> форма – состоит из двух периодов. </w:t>
      </w:r>
      <w:proofErr w:type="spellStart"/>
      <w:r w:rsidRPr="005E0054">
        <w:rPr>
          <w:sz w:val="28"/>
          <w:szCs w:val="28"/>
        </w:rPr>
        <w:t>Трехчастая</w:t>
      </w:r>
      <w:proofErr w:type="spellEnd"/>
      <w:r w:rsidRPr="005E0054">
        <w:rPr>
          <w:sz w:val="28"/>
          <w:szCs w:val="28"/>
        </w:rPr>
        <w:t xml:space="preserve"> форма – состоит из трех разделов, крайние из которых одинаковы или похожи, а средний раздел отличается от них, контрастен. В сложной трехчастной форме каждый раздел представляет собой </w:t>
      </w:r>
      <w:proofErr w:type="spellStart"/>
      <w:r w:rsidRPr="005E0054">
        <w:rPr>
          <w:sz w:val="28"/>
          <w:szCs w:val="28"/>
        </w:rPr>
        <w:t>двухчастную</w:t>
      </w:r>
      <w:proofErr w:type="spellEnd"/>
      <w:r w:rsidRPr="005E0054">
        <w:rPr>
          <w:sz w:val="28"/>
          <w:szCs w:val="28"/>
        </w:rPr>
        <w:t xml:space="preserve"> или простую трехчастную форму.</w:t>
      </w:r>
    </w:p>
    <w:p w:rsidR="007B0B35" w:rsidRDefault="007B0B35" w:rsidP="007B0B35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B95991" w:rsidRDefault="007B0B35" w:rsidP="007B0B35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 Пример простой 3-частной формы — “Марш деревянных солдатиков” из “Детского альбома” П. И. Чайковского. Пример сложной трехчастной формы — Вальс № 10 Ф. Шопена.</w:t>
      </w:r>
    </w:p>
    <w:p w:rsidR="007B0B35" w:rsidRPr="005E0054" w:rsidRDefault="007B0B35" w:rsidP="007B0B35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Урок 4. Куплетная форма. </w:t>
      </w:r>
    </w:p>
    <w:p w:rsidR="007B0B35" w:rsidRPr="005E0054" w:rsidRDefault="007B0B35" w:rsidP="007B0B35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E0054">
        <w:rPr>
          <w:color w:val="000000"/>
          <w:sz w:val="28"/>
          <w:szCs w:val="28"/>
          <w:shd w:val="clear" w:color="auto" w:fill="FFFFFF"/>
        </w:rPr>
        <w:t xml:space="preserve"> Куплетная форма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5E0054">
        <w:rPr>
          <w:color w:val="000000"/>
          <w:sz w:val="28"/>
          <w:szCs w:val="28"/>
          <w:shd w:val="clear" w:color="auto" w:fill="FFFFFF"/>
        </w:rPr>
        <w:t xml:space="preserve"> распространенная форма вокальных произведений, в которых одна и та же мелодия повторяется в неизменном или слегка варьированном виде, при каждом повторении исполняясь с новым текстом. Куплетным является преобладающее большинство народных песен — русские, немецкие, итальянские и др., а также советские массовые песни. Реже встречается куплетная форма в романсах и оперной музыке. </w:t>
      </w:r>
    </w:p>
    <w:p w:rsidR="007B0B35" w:rsidRPr="005E0054" w:rsidRDefault="007B0B35" w:rsidP="007B0B35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E0054">
        <w:rPr>
          <w:color w:val="000000"/>
          <w:sz w:val="28"/>
          <w:szCs w:val="28"/>
          <w:shd w:val="clear" w:color="auto" w:fill="FFFFFF"/>
        </w:rPr>
        <w:t>Примерный музыкальный материал:</w:t>
      </w:r>
    </w:p>
    <w:p w:rsidR="007B0B35" w:rsidRPr="005E0054" w:rsidRDefault="007B0B35" w:rsidP="007B0B35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E0054">
        <w:rPr>
          <w:color w:val="000000"/>
          <w:sz w:val="28"/>
          <w:szCs w:val="28"/>
          <w:shd w:val="clear" w:color="auto" w:fill="FFFFFF"/>
        </w:rPr>
        <w:t>М. И. Глинка “Венецианская ночь”, Ф. </w:t>
      </w:r>
      <w:proofErr w:type="spellStart"/>
      <w:r w:rsidRPr="005E0054">
        <w:rPr>
          <w:color w:val="000000"/>
          <w:sz w:val="28"/>
          <w:szCs w:val="28"/>
          <w:shd w:val="clear" w:color="auto" w:fill="FFFFFF"/>
        </w:rPr>
        <w:t>Шубера</w:t>
      </w:r>
      <w:proofErr w:type="spellEnd"/>
      <w:r w:rsidRPr="005E0054">
        <w:rPr>
          <w:color w:val="000000"/>
          <w:sz w:val="28"/>
          <w:szCs w:val="28"/>
          <w:shd w:val="clear" w:color="auto" w:fill="FFFFFF"/>
        </w:rPr>
        <w:t xml:space="preserve"> “В путь”. Куплеты тореадора из оперы “</w:t>
      </w:r>
      <w:proofErr w:type="spellStart"/>
      <w:r w:rsidRPr="005E0054">
        <w:rPr>
          <w:color w:val="000000"/>
          <w:sz w:val="28"/>
          <w:szCs w:val="28"/>
          <w:shd w:val="clear" w:color="auto" w:fill="FFFFFF"/>
        </w:rPr>
        <w:t>Кармен</w:t>
      </w:r>
      <w:proofErr w:type="spellEnd"/>
      <w:r w:rsidRPr="005E0054">
        <w:rPr>
          <w:color w:val="000000"/>
          <w:sz w:val="28"/>
          <w:szCs w:val="28"/>
          <w:shd w:val="clear" w:color="auto" w:fill="FFFFFF"/>
        </w:rPr>
        <w:t>” Ж. Бизе.</w:t>
      </w:r>
    </w:p>
    <w:p w:rsidR="007B0B35" w:rsidRPr="005E0054" w:rsidRDefault="007B0B35" w:rsidP="007B0B35">
      <w:pPr>
        <w:pStyle w:val="text0"/>
        <w:shd w:val="clear" w:color="auto" w:fill="FFFFFF"/>
        <w:spacing w:before="0" w:beforeAutospacing="0" w:after="240" w:afterAutospacing="0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  <w:shd w:val="clear" w:color="auto" w:fill="FFFFFF"/>
        </w:rPr>
        <w:t>Урок 5</w:t>
      </w:r>
      <w:r w:rsidRPr="005E0054">
        <w:rPr>
          <w:color w:val="000000"/>
          <w:sz w:val="28"/>
          <w:szCs w:val="28"/>
        </w:rPr>
        <w:t>. Вариации.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>Ведущие принципы музыкального развития: повтор и обновление. Вариации – музыкальная форма, которая состоит из темы и её изменённых повторений. Использование в качестве темы вариации как темы, сочинённой самим композитором, так и заимствованной из народной музыки или из произведения другого автора. Варьирование темы за счёт изменения в  фактуре, ладе, тональности, гармонии, тембре. Виды вариации: старинные (</w:t>
      </w:r>
      <w:r w:rsidRPr="005E0054">
        <w:rPr>
          <w:sz w:val="28"/>
          <w:szCs w:val="28"/>
          <w:lang w:val="en-US"/>
        </w:rPr>
        <w:t>basso</w:t>
      </w:r>
      <w:r w:rsidRPr="005E0054">
        <w:rPr>
          <w:sz w:val="28"/>
          <w:szCs w:val="28"/>
        </w:rPr>
        <w:t xml:space="preserve"> </w:t>
      </w:r>
      <w:proofErr w:type="spellStart"/>
      <w:r w:rsidRPr="005E0054">
        <w:rPr>
          <w:sz w:val="28"/>
          <w:szCs w:val="28"/>
          <w:lang w:val="en-US"/>
        </w:rPr>
        <w:t>ostinato</w:t>
      </w:r>
      <w:proofErr w:type="spellEnd"/>
      <w:r w:rsidRPr="005E0054">
        <w:rPr>
          <w:sz w:val="28"/>
          <w:szCs w:val="28"/>
        </w:rPr>
        <w:t>), «</w:t>
      </w:r>
      <w:proofErr w:type="spellStart"/>
      <w:r w:rsidRPr="005E0054">
        <w:rPr>
          <w:sz w:val="28"/>
          <w:szCs w:val="28"/>
        </w:rPr>
        <w:t>глинкинские</w:t>
      </w:r>
      <w:proofErr w:type="spellEnd"/>
      <w:r w:rsidRPr="005E0054">
        <w:rPr>
          <w:sz w:val="28"/>
          <w:szCs w:val="28"/>
        </w:rPr>
        <w:t>» (</w:t>
      </w:r>
      <w:r w:rsidRPr="005E0054">
        <w:rPr>
          <w:sz w:val="28"/>
          <w:szCs w:val="28"/>
          <w:lang w:val="en-US"/>
        </w:rPr>
        <w:t>soprano</w:t>
      </w:r>
      <w:r w:rsidRPr="005E0054">
        <w:rPr>
          <w:sz w:val="28"/>
          <w:szCs w:val="28"/>
        </w:rPr>
        <w:t xml:space="preserve"> </w:t>
      </w:r>
      <w:proofErr w:type="spellStart"/>
      <w:r w:rsidRPr="005E0054">
        <w:rPr>
          <w:sz w:val="28"/>
          <w:szCs w:val="28"/>
          <w:lang w:val="en-US"/>
        </w:rPr>
        <w:t>ostinato</w:t>
      </w:r>
      <w:proofErr w:type="spellEnd"/>
      <w:r w:rsidRPr="005E0054">
        <w:rPr>
          <w:sz w:val="28"/>
          <w:szCs w:val="28"/>
        </w:rPr>
        <w:t>), строгие (классические) и свободные (романтические). Характерные особенности каждого вида.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Э. Григ «В пещере горного короля» из сюиты «Пер </w:t>
      </w:r>
      <w:proofErr w:type="spellStart"/>
      <w:r w:rsidRPr="005E0054">
        <w:rPr>
          <w:sz w:val="28"/>
          <w:szCs w:val="28"/>
        </w:rPr>
        <w:t>Гюнт</w:t>
      </w:r>
      <w:proofErr w:type="spellEnd"/>
      <w:r w:rsidRPr="005E0054">
        <w:rPr>
          <w:sz w:val="28"/>
          <w:szCs w:val="28"/>
        </w:rPr>
        <w:t>», П. И. Чайковский «Русская песня» из цикла «Детский альбом».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6. Рондо.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Историческое происхождение формы рондо. Рондо – форма, основная на чередование нового </w:t>
      </w:r>
      <w:proofErr w:type="gramStart"/>
      <w:r w:rsidRPr="005E0054">
        <w:rPr>
          <w:sz w:val="28"/>
          <w:szCs w:val="28"/>
        </w:rPr>
        <w:t>с</w:t>
      </w:r>
      <w:proofErr w:type="gramEnd"/>
      <w:r w:rsidRPr="005E0054">
        <w:rPr>
          <w:sz w:val="28"/>
          <w:szCs w:val="28"/>
        </w:rPr>
        <w:t xml:space="preserve"> неизменным. Составляющие рондо: рефрен и эпизод. Широкое использование формы рондо в инструментальной и вокальной музыки.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Ф. </w:t>
      </w:r>
      <w:proofErr w:type="spellStart"/>
      <w:r w:rsidRPr="005E0054">
        <w:rPr>
          <w:sz w:val="28"/>
          <w:szCs w:val="28"/>
        </w:rPr>
        <w:t>Куперен</w:t>
      </w:r>
      <w:proofErr w:type="spellEnd"/>
      <w:r w:rsidRPr="005E0054">
        <w:rPr>
          <w:sz w:val="28"/>
          <w:szCs w:val="28"/>
        </w:rPr>
        <w:t xml:space="preserve"> «Любимая», «Жнецы», М. И. Глинка «Рондо </w:t>
      </w:r>
      <w:proofErr w:type="spellStart"/>
      <w:r w:rsidRPr="005E0054">
        <w:rPr>
          <w:sz w:val="28"/>
          <w:szCs w:val="28"/>
        </w:rPr>
        <w:t>Фарлафа</w:t>
      </w:r>
      <w:proofErr w:type="spellEnd"/>
      <w:r w:rsidRPr="005E0054">
        <w:rPr>
          <w:sz w:val="28"/>
          <w:szCs w:val="28"/>
        </w:rPr>
        <w:t>» из оперы «Руслан и Людмила».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 Урок 7. Сюита.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История возникновения сюиты. Танцевальная природа сюиты. Классическая танцевальная сюита. Характеристика четырёх обязательных танцев классической сюиты: </w:t>
      </w:r>
      <w:proofErr w:type="spellStart"/>
      <w:r w:rsidRPr="005E0054">
        <w:rPr>
          <w:sz w:val="28"/>
          <w:szCs w:val="28"/>
        </w:rPr>
        <w:t>аллеманды</w:t>
      </w:r>
      <w:proofErr w:type="spellEnd"/>
      <w:r w:rsidRPr="005E0054">
        <w:rPr>
          <w:sz w:val="28"/>
          <w:szCs w:val="28"/>
        </w:rPr>
        <w:t>, куранты, сарабанды и жиги. Принципы объединения танцев в единый цикл: контрастное чередование и общая тональность.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К. Сен-Санс «Карнавал животных».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5E0054">
        <w:rPr>
          <w:b/>
          <w:sz w:val="28"/>
          <w:szCs w:val="28"/>
        </w:rPr>
        <w:t>Тема №9. Музыка в театре и кино.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1. Музыка в театре.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lastRenderedPageBreak/>
        <w:tab/>
        <w:t xml:space="preserve">Музыка в драматическом театре, её функции. Создание великими композиторами замечательных образов музыки к драматическим спектаклям. Музыка Э.Грига к драме Г.Ибсена – наиболее известное произведение композитора. Яркое и самобытное отражение в ней образов драмы, природы Норвегии, народной фантастики. Богатство и национальное своеобразие выразительных средств, используемых композитором. Концертная версия музыки. Две симфонические сюиты «Пер </w:t>
      </w:r>
      <w:proofErr w:type="spellStart"/>
      <w:r w:rsidRPr="005E0054">
        <w:rPr>
          <w:sz w:val="28"/>
          <w:szCs w:val="28"/>
        </w:rPr>
        <w:t>Гюнт</w:t>
      </w:r>
      <w:proofErr w:type="spellEnd"/>
      <w:r w:rsidRPr="005E0054">
        <w:rPr>
          <w:sz w:val="28"/>
          <w:szCs w:val="28"/>
        </w:rPr>
        <w:t>» как пример программной музыки. Характерные черты отдельных эпизодов сюиты №1.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Эю</w:t>
      </w:r>
      <w:proofErr w:type="spellEnd"/>
      <w:r w:rsidRPr="005E0054">
        <w:rPr>
          <w:sz w:val="28"/>
          <w:szCs w:val="28"/>
        </w:rPr>
        <w:t xml:space="preserve"> Григ «Пер </w:t>
      </w:r>
      <w:proofErr w:type="spellStart"/>
      <w:r w:rsidRPr="005E0054">
        <w:rPr>
          <w:sz w:val="28"/>
          <w:szCs w:val="28"/>
        </w:rPr>
        <w:t>Гюнт</w:t>
      </w:r>
      <w:proofErr w:type="spellEnd"/>
      <w:r w:rsidRPr="005E0054">
        <w:rPr>
          <w:sz w:val="28"/>
          <w:szCs w:val="28"/>
        </w:rPr>
        <w:t>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2. Музыка и кино.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Значение музыки в кино. Немое кино. Музыка в кино как </w:t>
      </w:r>
      <w:proofErr w:type="spellStart"/>
      <w:r w:rsidRPr="005E0054">
        <w:rPr>
          <w:sz w:val="28"/>
          <w:szCs w:val="28"/>
        </w:rPr>
        <w:t>звукоизобразительное</w:t>
      </w:r>
      <w:proofErr w:type="spellEnd"/>
      <w:r w:rsidRPr="005E0054">
        <w:rPr>
          <w:sz w:val="28"/>
          <w:szCs w:val="28"/>
        </w:rPr>
        <w:t xml:space="preserve"> начало и характеристика настроения и чувств героев.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С. С. Прокофьев музыка к фильмам «Александр Невский», «Иван Грозный», И. Дунаевский песни к кинофильмам «Волга-Волга», «Веселые ребята».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b/>
          <w:sz w:val="28"/>
          <w:szCs w:val="28"/>
        </w:rPr>
        <w:t>Тема № 10. Музыкально-театральные жанры.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Урок 1-2. Опера.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Из истории оперы. Синтетичность оперного жанра. Краткая история возникновения оперы. Ведущее значение музыки. Единство вокального и инструментального начала. Основные элементы оперы: ария и её разновидности, ансамбли, хоры, балетные сцены и оркестровые номера. Различные типы опер. Либретто оперы. Обращение к опере великих композиторов прошлого. Опера в наши дни.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Сказка в опере. Сказочно-эпические черты оперы М.И.Глинки «Руслан и Людмила». Яркое воплощение в музыке образов поэмы </w:t>
      </w:r>
      <w:r w:rsidRPr="005E0054">
        <w:rPr>
          <w:sz w:val="28"/>
          <w:szCs w:val="28"/>
        </w:rPr>
        <w:lastRenderedPageBreak/>
        <w:t xml:space="preserve">А.С.Пушкина. Светлый, жизнеутверждающий характер произведения. Характерные черты отдельных эпизодов музыки.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Примерный музыкальный материал: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М. И Глинка опера «Руслан и Людмила» ария Людмилы, Н. А. Римский-Корсаков ария Берендея из оперы «Снегурочка», П. И. Чайковский дуэт Ленского и Онегина из оперы «Евгений Онегин», М. П. Мусоргский «Рассвет на Москве-реке» из оперы «</w:t>
      </w:r>
      <w:proofErr w:type="spellStart"/>
      <w:r w:rsidRPr="005E0054">
        <w:rPr>
          <w:color w:val="000000"/>
          <w:sz w:val="28"/>
          <w:szCs w:val="28"/>
        </w:rPr>
        <w:t>Хованщина</w:t>
      </w:r>
      <w:proofErr w:type="spellEnd"/>
      <w:r w:rsidRPr="005E0054">
        <w:rPr>
          <w:color w:val="000000"/>
          <w:sz w:val="28"/>
          <w:szCs w:val="28"/>
        </w:rPr>
        <w:t>».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color w:val="000000"/>
          <w:sz w:val="28"/>
          <w:szCs w:val="28"/>
        </w:rPr>
        <w:t>Урок 3-4. Балет.</w:t>
      </w:r>
      <w:r w:rsidRPr="005E0054">
        <w:rPr>
          <w:sz w:val="28"/>
          <w:szCs w:val="28"/>
        </w:rPr>
        <w:t xml:space="preserve"> 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Из истории балета. Основные черты балета как музыкально-сценического жанра; объединение в нём музыки, танца и сценического действия. Исторические корни балета. Краткая история становления балета. Танцевальная основа музыки; чередование отдельных законченных танцевальных пьес. Основные элементы балета: классический и характерный танец, </w:t>
      </w:r>
      <w:proofErr w:type="spellStart"/>
      <w:r w:rsidRPr="005E0054">
        <w:rPr>
          <w:sz w:val="28"/>
          <w:szCs w:val="28"/>
        </w:rPr>
        <w:t>пантонима</w:t>
      </w:r>
      <w:proofErr w:type="spellEnd"/>
      <w:r w:rsidRPr="005E0054">
        <w:rPr>
          <w:sz w:val="28"/>
          <w:szCs w:val="28"/>
        </w:rPr>
        <w:t>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Сказка в балете. П.И.Чайковский – создатель русского классического балета. Сказочное содержание балета «Щелкунчик», отражение в его музыке мира детских грёз и сновидений. Неповторимое своеобразие каждого музыкального номера балета.</w:t>
      </w: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5E0054">
        <w:rPr>
          <w:color w:val="000000"/>
          <w:sz w:val="28"/>
          <w:szCs w:val="28"/>
        </w:rPr>
        <w:t xml:space="preserve">П. И. Чайковский Адажио (па де </w:t>
      </w:r>
      <w:proofErr w:type="spellStart"/>
      <w:proofErr w:type="gramStart"/>
      <w:r w:rsidRPr="005E0054">
        <w:rPr>
          <w:color w:val="000000"/>
          <w:sz w:val="28"/>
          <w:szCs w:val="28"/>
        </w:rPr>
        <w:t>де</w:t>
      </w:r>
      <w:proofErr w:type="spellEnd"/>
      <w:proofErr w:type="gramEnd"/>
      <w:r w:rsidRPr="005E0054">
        <w:rPr>
          <w:color w:val="000000"/>
          <w:sz w:val="28"/>
          <w:szCs w:val="28"/>
        </w:rPr>
        <w:t xml:space="preserve">) Одетты и </w:t>
      </w:r>
      <w:proofErr w:type="spellStart"/>
      <w:r w:rsidRPr="005E0054">
        <w:rPr>
          <w:color w:val="000000"/>
          <w:sz w:val="28"/>
          <w:szCs w:val="28"/>
        </w:rPr>
        <w:t>принцф</w:t>
      </w:r>
      <w:proofErr w:type="spellEnd"/>
      <w:r w:rsidRPr="005E0054">
        <w:rPr>
          <w:color w:val="000000"/>
          <w:sz w:val="28"/>
          <w:szCs w:val="28"/>
        </w:rPr>
        <w:t xml:space="preserve"> </w:t>
      </w:r>
      <w:proofErr w:type="spellStart"/>
      <w:r w:rsidRPr="005E0054">
        <w:rPr>
          <w:color w:val="000000"/>
          <w:sz w:val="28"/>
          <w:szCs w:val="28"/>
        </w:rPr>
        <w:t>Зигфрида</w:t>
      </w:r>
      <w:proofErr w:type="spellEnd"/>
      <w:r w:rsidRPr="005E0054">
        <w:rPr>
          <w:color w:val="000000"/>
          <w:sz w:val="28"/>
          <w:szCs w:val="28"/>
        </w:rPr>
        <w:t>, «Испанский» и «</w:t>
      </w:r>
      <w:proofErr w:type="spellStart"/>
      <w:r w:rsidRPr="005E0054">
        <w:rPr>
          <w:color w:val="000000"/>
          <w:sz w:val="28"/>
          <w:szCs w:val="28"/>
        </w:rPr>
        <w:t>Неаполитанскмй</w:t>
      </w:r>
      <w:proofErr w:type="spellEnd"/>
      <w:r w:rsidRPr="005E0054">
        <w:rPr>
          <w:color w:val="000000"/>
          <w:sz w:val="28"/>
          <w:szCs w:val="28"/>
        </w:rPr>
        <w:t xml:space="preserve">» танцы из балета «Лебединое озеро». Балет «Щелкунчик» - «Вальс цветов», марш, Адажио (па де </w:t>
      </w:r>
      <w:proofErr w:type="spellStart"/>
      <w:proofErr w:type="gramStart"/>
      <w:r w:rsidRPr="005E0054">
        <w:rPr>
          <w:color w:val="000000"/>
          <w:sz w:val="28"/>
          <w:szCs w:val="28"/>
        </w:rPr>
        <w:t>де</w:t>
      </w:r>
      <w:proofErr w:type="spellEnd"/>
      <w:proofErr w:type="gramEnd"/>
      <w:r w:rsidRPr="005E0054">
        <w:rPr>
          <w:color w:val="000000"/>
          <w:sz w:val="28"/>
          <w:szCs w:val="28"/>
        </w:rPr>
        <w:t>).</w:t>
      </w:r>
    </w:p>
    <w:p w:rsidR="007B0B35" w:rsidRPr="0024413D" w:rsidRDefault="007B0B35" w:rsidP="007B0B35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                   </w:t>
      </w:r>
      <w:r w:rsidRPr="0024413D">
        <w:rPr>
          <w:b/>
          <w:color w:val="000000"/>
          <w:sz w:val="28"/>
          <w:szCs w:val="28"/>
          <w:u w:val="single"/>
        </w:rPr>
        <w:t>Второй год обучения: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№1. Старинная музыка.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1. Музыкальное искусство эпохи Возрождения. Живопись, скульптура, литература, театр того времени, небывалый расцвет светской музыки. Знакомство со старинными вокальными и инструментальными жанрами.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Примерный музыкальный материал: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О. Лассо «Эхо», пьесы для лютни, виолы и </w:t>
      </w:r>
      <w:proofErr w:type="spellStart"/>
      <w:r>
        <w:rPr>
          <w:color w:val="000000"/>
          <w:sz w:val="28"/>
          <w:szCs w:val="28"/>
        </w:rPr>
        <w:t>верджинеля</w:t>
      </w:r>
      <w:proofErr w:type="spellEnd"/>
      <w:r>
        <w:rPr>
          <w:color w:val="000000"/>
          <w:sz w:val="28"/>
          <w:szCs w:val="28"/>
        </w:rPr>
        <w:t xml:space="preserve"> (Фр. Да </w:t>
      </w:r>
      <w:proofErr w:type="spellStart"/>
      <w:r>
        <w:rPr>
          <w:color w:val="000000"/>
          <w:sz w:val="28"/>
          <w:szCs w:val="28"/>
        </w:rPr>
        <w:t>Милано</w:t>
      </w:r>
      <w:proofErr w:type="spellEnd"/>
      <w:r>
        <w:rPr>
          <w:color w:val="000000"/>
          <w:sz w:val="28"/>
          <w:szCs w:val="28"/>
        </w:rPr>
        <w:t xml:space="preserve">, В. Галилеи, Г. </w:t>
      </w:r>
      <w:proofErr w:type="spellStart"/>
      <w:r>
        <w:rPr>
          <w:color w:val="000000"/>
          <w:sz w:val="28"/>
          <w:szCs w:val="28"/>
        </w:rPr>
        <w:t>Нейзидлер</w:t>
      </w:r>
      <w:proofErr w:type="spellEnd"/>
      <w:r>
        <w:rPr>
          <w:color w:val="000000"/>
          <w:sz w:val="28"/>
          <w:szCs w:val="28"/>
        </w:rPr>
        <w:t>).</w:t>
      </w:r>
    </w:p>
    <w:p w:rsidR="007B0B35" w:rsidRPr="00BD6841" w:rsidRDefault="0046178F" w:rsidP="007B0B35">
      <w:pPr>
        <w:pStyle w:val="a4"/>
        <w:spacing w:line="360" w:lineRule="auto"/>
        <w:ind w:left="170" w:right="170" w:firstLine="709"/>
        <w:jc w:val="both"/>
        <w:rPr>
          <w:rStyle w:val="a8"/>
          <w:rFonts w:ascii="Times New Roman" w:hAnsi="Times New Roman"/>
          <w:i w:val="0"/>
          <w:color w:val="000000"/>
          <w:sz w:val="28"/>
          <w:szCs w:val="28"/>
        </w:rPr>
      </w:pPr>
      <w:r w:rsidRPr="0046178F">
        <w:rPr>
          <w:rFonts w:ascii="Times New Roman" w:hAnsi="Times New Roman"/>
          <w:color w:val="000000"/>
          <w:sz w:val="28"/>
          <w:szCs w:val="28"/>
        </w:rPr>
        <w:t>Урок 2</w:t>
      </w:r>
      <w:r w:rsidR="007B0B35" w:rsidRPr="0046178F">
        <w:rPr>
          <w:rFonts w:ascii="Times New Roman" w:hAnsi="Times New Roman"/>
          <w:color w:val="000000"/>
          <w:sz w:val="28"/>
          <w:szCs w:val="28"/>
        </w:rPr>
        <w:t>.</w:t>
      </w:r>
      <w:r w:rsidR="007B0B35" w:rsidRPr="00BD6841">
        <w:rPr>
          <w:rStyle w:val="a8"/>
          <w:rFonts w:ascii="Times New Roman" w:hAnsi="Times New Roman"/>
          <w:i w:val="0"/>
          <w:color w:val="000000"/>
          <w:sz w:val="28"/>
          <w:szCs w:val="28"/>
        </w:rPr>
        <w:t xml:space="preserve"> Барокко в музыке</w:t>
      </w:r>
      <w:r w:rsidR="007B0B35">
        <w:rPr>
          <w:rStyle w:val="a8"/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7B0B35" w:rsidRPr="00BD6841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6841">
        <w:rPr>
          <w:rStyle w:val="a8"/>
          <w:rFonts w:ascii="Times New Roman" w:hAnsi="Times New Roman"/>
          <w:i w:val="0"/>
          <w:color w:val="000000"/>
          <w:sz w:val="28"/>
          <w:szCs w:val="28"/>
        </w:rPr>
        <w:t>Понятие стиля эпохи.</w:t>
      </w:r>
      <w:r w:rsidRPr="00BD6841">
        <w:rPr>
          <w:rFonts w:ascii="Times New Roman" w:hAnsi="Times New Roman"/>
          <w:color w:val="000000"/>
          <w:sz w:val="28"/>
          <w:szCs w:val="28"/>
        </w:rPr>
        <w:t xml:space="preserve"> Стиль барокко в музыке.  Представители стиля барокко (И.С. Бах, Г. Гендель, 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А.Вивальди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, А.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Скарлатти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и др.) Знакомство с основными темами, жанрами, инструментами, особенностями музыкального языка времени.</w:t>
      </w:r>
    </w:p>
    <w:p w:rsidR="007B0B35" w:rsidRPr="00BD6841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6841">
        <w:rPr>
          <w:rFonts w:ascii="Times New Roman" w:hAnsi="Times New Roman"/>
          <w:color w:val="000000"/>
          <w:sz w:val="28"/>
          <w:szCs w:val="28"/>
        </w:rPr>
        <w:t xml:space="preserve"> Архитектура, скульптура, живопись, театр XVII – пер. половины XVIII веков. Опера, органная, скрипичная и клавирная школы. </w:t>
      </w:r>
    </w:p>
    <w:p w:rsidR="007B0B35" w:rsidRPr="00BD6841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6841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6841">
        <w:rPr>
          <w:rFonts w:ascii="Times New Roman" w:hAnsi="Times New Roman"/>
          <w:color w:val="000000"/>
          <w:sz w:val="28"/>
          <w:szCs w:val="28"/>
        </w:rPr>
        <w:t xml:space="preserve">К.Монтеверди </w:t>
      </w:r>
      <w:r>
        <w:rPr>
          <w:rFonts w:ascii="Times New Roman" w:hAnsi="Times New Roman"/>
          <w:color w:val="000000"/>
          <w:sz w:val="28"/>
          <w:szCs w:val="28"/>
        </w:rPr>
        <w:t xml:space="preserve">«Плач Орфея» из оперы «Орфей»,  </w:t>
      </w:r>
      <w:r w:rsidRPr="00BD6841">
        <w:rPr>
          <w:rFonts w:ascii="Times New Roman" w:hAnsi="Times New Roman"/>
          <w:color w:val="000000"/>
          <w:sz w:val="28"/>
          <w:szCs w:val="28"/>
        </w:rPr>
        <w:t xml:space="preserve">ДЖ.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Каччини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«Аве Мария»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D6841">
        <w:rPr>
          <w:rFonts w:ascii="Times New Roman" w:hAnsi="Times New Roman"/>
          <w:color w:val="000000"/>
          <w:sz w:val="28"/>
          <w:szCs w:val="28"/>
        </w:rPr>
        <w:t xml:space="preserve">И.С. Бах –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Г.Гуно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«Аве Мария»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D6841">
        <w:rPr>
          <w:rFonts w:ascii="Times New Roman" w:hAnsi="Times New Roman"/>
          <w:color w:val="000000"/>
          <w:sz w:val="28"/>
          <w:szCs w:val="28"/>
        </w:rPr>
        <w:t>Г.Гендель концерт для альта с оркестром, си-минор,  1 часть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Г.Перселл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«Жалоба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Дид</w:t>
      </w:r>
      <w:r>
        <w:rPr>
          <w:rFonts w:ascii="Times New Roman" w:hAnsi="Times New Roman"/>
          <w:color w:val="000000"/>
          <w:sz w:val="28"/>
          <w:szCs w:val="28"/>
        </w:rPr>
        <w:t>оны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из оперы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Дидона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Эней»,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А.Вивальди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«Времена года», </w:t>
      </w:r>
      <w:r w:rsidRPr="00BD6841">
        <w:rPr>
          <w:rFonts w:ascii="Times New Roman" w:hAnsi="Times New Roman"/>
          <w:color w:val="000000"/>
          <w:sz w:val="28"/>
          <w:szCs w:val="28"/>
        </w:rPr>
        <w:t xml:space="preserve">пьесы для клавесина </w:t>
      </w:r>
      <w:proofErr w:type="spellStart"/>
      <w:r w:rsidRPr="00BD6841">
        <w:rPr>
          <w:rFonts w:ascii="Times New Roman" w:hAnsi="Times New Roman"/>
          <w:color w:val="000000"/>
          <w:sz w:val="28"/>
          <w:szCs w:val="28"/>
        </w:rPr>
        <w:t>Ф.Куперена</w:t>
      </w:r>
      <w:proofErr w:type="spellEnd"/>
      <w:r w:rsidRPr="00BD6841">
        <w:rPr>
          <w:rFonts w:ascii="Times New Roman" w:hAnsi="Times New Roman"/>
          <w:color w:val="000000"/>
          <w:sz w:val="28"/>
          <w:szCs w:val="28"/>
        </w:rPr>
        <w:t xml:space="preserve"> и Ж.Ф.Рамо.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46C76">
        <w:rPr>
          <w:rFonts w:ascii="Times New Roman" w:hAnsi="Times New Roman"/>
          <w:b/>
          <w:color w:val="000000"/>
          <w:sz w:val="28"/>
          <w:szCs w:val="28"/>
        </w:rPr>
        <w:t>Тема №2. И. С. Бах – один из ярчайших представителей эпохи Барокко.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1</w:t>
      </w:r>
      <w:r w:rsidR="007B0B35">
        <w:rPr>
          <w:color w:val="000000"/>
          <w:sz w:val="28"/>
          <w:szCs w:val="28"/>
        </w:rPr>
        <w:t>. Жизненный и творческий путь композитора.</w:t>
      </w:r>
    </w:p>
    <w:p w:rsidR="007B0B35" w:rsidRPr="005702B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702B5">
        <w:rPr>
          <w:rFonts w:ascii="Times New Roman" w:hAnsi="Times New Roman"/>
          <w:sz w:val="28"/>
          <w:szCs w:val="28"/>
        </w:rPr>
        <w:t>Биография И.С.Баха. Краткий  обзор творческого наследия. Черты стиля барокко в музыке Баха. Произведения для клавира, для органа, для оркестра; произведения для хора с оркестром. Значение религиозных образов в творчестве Баха.</w:t>
      </w:r>
      <w:proofErr w:type="gramStart"/>
      <w:r w:rsidRPr="005702B5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  <w:r w:rsidRPr="005702B5">
        <w:rPr>
          <w:rFonts w:ascii="Times New Roman" w:hAnsi="Times New Roman"/>
          <w:color w:val="000000"/>
          <w:sz w:val="28"/>
          <w:szCs w:val="28"/>
        </w:rPr>
        <w:t xml:space="preserve"> Творчество Баха – завершение полифонической эпохи. Наследие.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Триумфальное возвращение музыки Баха в  XIX веке. Значение музыки композитора в сов</w:t>
      </w:r>
      <w:r>
        <w:rPr>
          <w:rFonts w:ascii="Times New Roman" w:hAnsi="Times New Roman"/>
          <w:color w:val="000000"/>
          <w:sz w:val="28"/>
          <w:szCs w:val="28"/>
        </w:rPr>
        <w:t xml:space="preserve">ременном мире.  Общество Баха. 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Финал из оркестровой сюиты №2, </w:t>
      </w:r>
      <w:r w:rsidRPr="00746C76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Ave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Maria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И.С. Бах –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Г.Гуно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«Аве Мария»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46C76">
        <w:rPr>
          <w:rFonts w:ascii="Times New Roman" w:hAnsi="Times New Roman"/>
          <w:color w:val="000000"/>
          <w:sz w:val="28"/>
          <w:szCs w:val="28"/>
        </w:rPr>
        <w:t>«Страсти по Матфею» (№1, №47)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2</w:t>
      </w:r>
      <w:r w:rsidR="007B0B35">
        <w:rPr>
          <w:color w:val="000000"/>
          <w:sz w:val="28"/>
          <w:szCs w:val="28"/>
        </w:rPr>
        <w:t>. Органное творчество Баха.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46C76">
        <w:rPr>
          <w:color w:val="000000"/>
          <w:sz w:val="28"/>
          <w:szCs w:val="28"/>
        </w:rPr>
        <w:lastRenderedPageBreak/>
        <w:t xml:space="preserve"> </w:t>
      </w:r>
      <w:r w:rsidRPr="00746C76">
        <w:rPr>
          <w:sz w:val="28"/>
          <w:szCs w:val="28"/>
        </w:rPr>
        <w:t xml:space="preserve">Орган. Особенности конструкции, звучания. Орган – любимый инструмент Баха. </w:t>
      </w:r>
      <w:proofErr w:type="spellStart"/>
      <w:r w:rsidRPr="00746C76">
        <w:rPr>
          <w:sz w:val="28"/>
          <w:szCs w:val="28"/>
        </w:rPr>
        <w:t>Концертность</w:t>
      </w:r>
      <w:proofErr w:type="spellEnd"/>
      <w:r w:rsidRPr="00746C76">
        <w:rPr>
          <w:sz w:val="28"/>
          <w:szCs w:val="28"/>
        </w:rPr>
        <w:t xml:space="preserve">, монументальность </w:t>
      </w:r>
      <w:proofErr w:type="spellStart"/>
      <w:r w:rsidRPr="00746C76">
        <w:rPr>
          <w:sz w:val="28"/>
          <w:szCs w:val="28"/>
        </w:rPr>
        <w:t>баховского</w:t>
      </w:r>
      <w:proofErr w:type="spellEnd"/>
      <w:r w:rsidRPr="00746C76">
        <w:rPr>
          <w:sz w:val="28"/>
          <w:szCs w:val="28"/>
        </w:rPr>
        <w:t xml:space="preserve"> органного стиля, театрально-приподнятый драматизм образов, </w:t>
      </w:r>
      <w:proofErr w:type="spellStart"/>
      <w:r w:rsidRPr="00746C76">
        <w:rPr>
          <w:sz w:val="28"/>
          <w:szCs w:val="28"/>
        </w:rPr>
        <w:t>фресковость</w:t>
      </w:r>
      <w:proofErr w:type="spellEnd"/>
      <w:r w:rsidRPr="00746C76">
        <w:rPr>
          <w:sz w:val="28"/>
          <w:szCs w:val="28"/>
        </w:rPr>
        <w:t>, виртуозность. Токката и фуга ре минор. Жанр токкаты. Импровизационный характер токкаты. Хоральные прелюдии.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Примерный музыкальный материал: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Токката и фуга ре минор, органные хоральная  прелюдия соль минор.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3-4</w:t>
      </w:r>
      <w:r w:rsidR="007B0B35">
        <w:rPr>
          <w:sz w:val="28"/>
          <w:szCs w:val="28"/>
        </w:rPr>
        <w:t>. Клавирное творчество Баха.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Клавирная музыка Баха, определившая время. «Первая глава» фортепианной музыки.  Обновленная техника исполнения.  Рождение клавирных концертов, прелюдии и фуги.  Темперация.  Полифонический и гомофонно-гармонический  склад  письма в клавирной музыке Баха.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  ХТК – энциклопедия творчества Баха.  Инвенции: строение, эстетические достоинства,  многообразие оттенков певучего звучания. 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«Инвенции», </w:t>
      </w:r>
      <w:r w:rsidRPr="00746C76">
        <w:rPr>
          <w:rFonts w:ascii="Times New Roman" w:hAnsi="Times New Roman"/>
          <w:color w:val="000000"/>
          <w:sz w:val="28"/>
          <w:szCs w:val="28"/>
        </w:rPr>
        <w:t>«Хорошо темперированный клавир» I том</w:t>
      </w:r>
      <w:proofErr w:type="gramStart"/>
      <w:r w:rsidRPr="00746C76">
        <w:rPr>
          <w:rFonts w:ascii="Times New Roman" w:hAnsi="Times New Roman"/>
          <w:color w:val="000000"/>
          <w:sz w:val="28"/>
          <w:szCs w:val="28"/>
        </w:rPr>
        <w:t xml:space="preserve"> С</w:t>
      </w:r>
      <w:proofErr w:type="gram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«Французская сюита»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).</w:t>
      </w:r>
    </w:p>
    <w:p w:rsidR="007B0B35" w:rsidRPr="00746C76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5</w:t>
      </w:r>
      <w:r w:rsidR="007B0B3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B0B35" w:rsidRPr="00746C76">
        <w:rPr>
          <w:rFonts w:ascii="Times New Roman" w:hAnsi="Times New Roman"/>
          <w:color w:val="000000"/>
          <w:sz w:val="28"/>
          <w:szCs w:val="28"/>
        </w:rPr>
        <w:t xml:space="preserve">Вокально-инструментальные  произведения </w:t>
      </w:r>
      <w:r w:rsidR="007B0B35">
        <w:rPr>
          <w:rFonts w:ascii="Times New Roman" w:hAnsi="Times New Roman"/>
          <w:color w:val="000000"/>
          <w:sz w:val="28"/>
          <w:szCs w:val="28"/>
        </w:rPr>
        <w:t>Баха.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фрагменты из «Мессы»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h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, «Страстей по Матфею»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746C76">
        <w:rPr>
          <w:b/>
          <w:sz w:val="28"/>
          <w:szCs w:val="28"/>
        </w:rPr>
        <w:t>Тема №3. Классицизм в музыке.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Искусство Древней Греции и Древнего Рима, эпоха Возрождения, идеи  Просвещения как фундамент нового европейского стиля в музыке.  Изменение положения музыканта в обществе.  Оптимистический взгляд на мировые исторические процессы, поиск совершенных форма и новых идей,  увлеченность народно-бытовым музыкальным искусством.  Господство гомофонного стиля.  Преобразование всех элементов музыкального языка,  новые  жанры, формы, инструменты.  Вена- столица </w:t>
      </w:r>
      <w:r w:rsidRPr="00746C76">
        <w:rPr>
          <w:rFonts w:ascii="Times New Roman" w:hAnsi="Times New Roman"/>
          <w:color w:val="000000"/>
          <w:sz w:val="28"/>
          <w:szCs w:val="28"/>
        </w:rPr>
        <w:lastRenderedPageBreak/>
        <w:t>музыкальной Европы второй половины XVIII века. Венская классическая школа (Й. Гайдн, В. Моцарт, Л. Бетховен)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Французская живопись, скульптура, архитектура, литература XVII-XVIII веков. Музыкальное искусство эпохи Просвещения. 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фрагменты из оперы К.В. </w:t>
      </w:r>
      <w:proofErr w:type="spellStart"/>
      <w:proofErr w:type="gramStart"/>
      <w:r w:rsidRPr="00746C76">
        <w:rPr>
          <w:rFonts w:ascii="Times New Roman" w:hAnsi="Times New Roman"/>
          <w:color w:val="000000"/>
          <w:sz w:val="28"/>
          <w:szCs w:val="28"/>
        </w:rPr>
        <w:t>Глюка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«Орфей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Эвридика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 соло флейты, </w:t>
      </w:r>
      <w:r w:rsidRPr="00746C76">
        <w:rPr>
          <w:rFonts w:ascii="Times New Roman" w:hAnsi="Times New Roman"/>
          <w:color w:val="000000"/>
          <w:sz w:val="28"/>
          <w:szCs w:val="28"/>
        </w:rPr>
        <w:t>Й. Гайдн Симфония №45, 1 часть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В.А. Моцарт Симфония №40 1 часть;  опера «Волшебная флейта» ария Царицы ночи, Соната №11 (3 часть), Реквием (7 </w:t>
      </w:r>
      <w:r>
        <w:rPr>
          <w:rFonts w:ascii="Times New Roman" w:hAnsi="Times New Roman"/>
          <w:color w:val="000000"/>
          <w:sz w:val="28"/>
          <w:szCs w:val="28"/>
        </w:rPr>
        <w:t xml:space="preserve">часть),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Л.Бетховен Соната №14 (1 часть), Соната №23 (3 часть), «К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Элизе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746C76">
        <w:rPr>
          <w:b/>
          <w:sz w:val="28"/>
          <w:szCs w:val="28"/>
        </w:rPr>
        <w:t>Тема №4. Й. Гайдн – первый представитель венского классицизма.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sz w:val="28"/>
          <w:szCs w:val="28"/>
        </w:rPr>
        <w:t>Урок</w:t>
      </w:r>
      <w:r>
        <w:rPr>
          <w:sz w:val="28"/>
          <w:szCs w:val="28"/>
        </w:rPr>
        <w:t xml:space="preserve"> </w:t>
      </w:r>
      <w:r w:rsidRPr="00746C76">
        <w:rPr>
          <w:rFonts w:ascii="Times New Roman" w:hAnsi="Times New Roman"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Жизненный и творческий путь композитора.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Гайдн – о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дин из основоположников Венской классической школы. </w:t>
      </w:r>
      <w:r>
        <w:rPr>
          <w:rFonts w:ascii="Times New Roman" w:hAnsi="Times New Roman"/>
          <w:color w:val="000000"/>
          <w:sz w:val="28"/>
          <w:szCs w:val="28"/>
        </w:rPr>
        <w:t xml:space="preserve">Биография композитора.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Обращение ко всем жанрам своего времени. Связь музыки Гайдна с природой и народным бытом. Внимание к фольклору разных народов. Спокойная гармония душевных, творческих и жизненных сил и устремлений Гайдна. Роль музыканта в создании  классических образцов симфонии, сонаты и квартета. </w:t>
      </w:r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2</w:t>
      </w:r>
      <w:r w:rsidR="007B0B35">
        <w:rPr>
          <w:rFonts w:ascii="Times New Roman" w:hAnsi="Times New Roman"/>
          <w:color w:val="000000"/>
          <w:sz w:val="28"/>
          <w:szCs w:val="28"/>
        </w:rPr>
        <w:t>. Фортепианное творчество Гайдна на примере сонаты Ре мажор.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Фортепианное наследие Гайдна. Формирование классической сонаты.  Жанровые истоки, народно-танцевальная основа.  Камерность стиля сонаты Ре-мажор (1780).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Примерный музыкальный материал: 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Соната Ре мажор.</w:t>
      </w:r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3-4</w:t>
      </w:r>
      <w:r w:rsidR="007B0B35">
        <w:rPr>
          <w:rFonts w:ascii="Times New Roman" w:hAnsi="Times New Roman"/>
          <w:color w:val="000000"/>
          <w:sz w:val="28"/>
          <w:szCs w:val="28"/>
        </w:rPr>
        <w:t xml:space="preserve">. Сонатно-симфонический цикл на примере симфонии №103  </w:t>
      </w:r>
      <w:proofErr w:type="spellStart"/>
      <w:r w:rsidR="007B0B35" w:rsidRPr="00746C76">
        <w:rPr>
          <w:rFonts w:ascii="Times New Roman" w:hAnsi="Times New Roman"/>
          <w:color w:val="000000"/>
          <w:sz w:val="28"/>
          <w:szCs w:val="28"/>
        </w:rPr>
        <w:t>Es</w:t>
      </w:r>
      <w:proofErr w:type="spellEnd"/>
      <w:r w:rsidR="007B0B35"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="007B0B35" w:rsidRPr="00746C76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="007B0B35"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Симфонизм – творческий метод в искусстве Венских классиков. Значение и образный мир симфоний  Гайдна. Связь с другими жанрами. </w:t>
      </w:r>
      <w:r w:rsidRPr="00746C76">
        <w:rPr>
          <w:rFonts w:ascii="Times New Roman" w:hAnsi="Times New Roman"/>
          <w:color w:val="000000"/>
          <w:sz w:val="28"/>
          <w:szCs w:val="28"/>
        </w:rPr>
        <w:lastRenderedPageBreak/>
        <w:t xml:space="preserve">Симфонический оркестр Гайдна. Народно – жанровый тип симфонизма.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Неконтрастность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главных тем.  Эмоциональное равновесие медленной части.  Классический тип менуэта и финала.  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Симфония №103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Es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46C76">
        <w:rPr>
          <w:rFonts w:ascii="Times New Roman" w:hAnsi="Times New Roman"/>
          <w:b/>
          <w:color w:val="000000"/>
          <w:sz w:val="28"/>
          <w:szCs w:val="28"/>
        </w:rPr>
        <w:t>Тема № 5. В. А. Моцарт – второй представитель венского классицизма.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1-2. Жизненный и творческий путь композитора.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Биография.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Творческий облик композитора.  Ренессансная личность, светлый гений венской классической школы. Цельность и гармония, гуманизм мировоззрения, универсальность музыкального дарования.  Переосмысление и обогащение всех жанров его времени. </w:t>
      </w:r>
      <w:proofErr w:type="gramStart"/>
      <w:r w:rsidRPr="00746C76">
        <w:rPr>
          <w:rFonts w:ascii="Times New Roman" w:hAnsi="Times New Roman"/>
          <w:color w:val="000000"/>
          <w:sz w:val="28"/>
          <w:szCs w:val="28"/>
        </w:rPr>
        <w:t>Возвышенное</w:t>
      </w:r>
      <w:proofErr w:type="gramEnd"/>
      <w:r w:rsidRPr="00746C76">
        <w:rPr>
          <w:rFonts w:ascii="Times New Roman" w:hAnsi="Times New Roman"/>
          <w:color w:val="000000"/>
          <w:sz w:val="28"/>
          <w:szCs w:val="28"/>
        </w:rPr>
        <w:t xml:space="preserve"> и плутовское,  трагическое и комедийное в наследии Моцарта.  Воплощение идей Просвещения, оптимизм, поэтический реализм творчества. Музыкальная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моцартиана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Приме</w:t>
      </w:r>
      <w:r>
        <w:rPr>
          <w:rFonts w:ascii="Times New Roman" w:hAnsi="Times New Roman"/>
          <w:color w:val="000000"/>
          <w:sz w:val="28"/>
          <w:szCs w:val="28"/>
        </w:rPr>
        <w:t>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музыкальные фрагмент</w:t>
      </w:r>
      <w:r>
        <w:rPr>
          <w:rFonts w:ascii="Times New Roman" w:hAnsi="Times New Roman"/>
          <w:color w:val="000000"/>
          <w:sz w:val="28"/>
          <w:szCs w:val="28"/>
        </w:rPr>
        <w:t xml:space="preserve">ы: «Маленькая ночная серенада»;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Dies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irae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», «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Lacrymosa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» из Реквиема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46C76">
        <w:rPr>
          <w:rFonts w:ascii="Times New Roman" w:hAnsi="Times New Roman"/>
          <w:color w:val="000000"/>
          <w:sz w:val="28"/>
          <w:szCs w:val="28"/>
        </w:rPr>
        <w:t>опера «Волше</w:t>
      </w:r>
      <w:r>
        <w:rPr>
          <w:rFonts w:ascii="Times New Roman" w:hAnsi="Times New Roman"/>
          <w:color w:val="000000"/>
          <w:sz w:val="28"/>
          <w:szCs w:val="28"/>
        </w:rPr>
        <w:t xml:space="preserve">бная флейта» ария Царицы ночи, </w:t>
      </w:r>
      <w:r w:rsidRPr="00746C76">
        <w:rPr>
          <w:rFonts w:ascii="Times New Roman" w:hAnsi="Times New Roman"/>
          <w:color w:val="000000"/>
          <w:sz w:val="28"/>
          <w:szCs w:val="28"/>
        </w:rPr>
        <w:t>Фортепианная фантазия ре-минор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 3. Симфоническое творчество Моцарта на примере симфонии № 40. 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Симфонии Моцарта – вершина симфонизма его времени. Психологизм,  драматическое восприятие жанра,  симфонический театр Моцарта. Камерность стиля, малый  парный состав оркестра,  драматический конфликт между частями, полифоническое мастерство в Симфонии №40. 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Симфония №40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g</w:t>
      </w:r>
      <w:proofErr w:type="spellEnd"/>
      <w:r w:rsidRPr="00746C76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4-5. </w:t>
      </w:r>
      <w:r w:rsidRPr="00746C76">
        <w:rPr>
          <w:rFonts w:ascii="Times New Roman" w:hAnsi="Times New Roman"/>
          <w:color w:val="000000"/>
          <w:sz w:val="28"/>
          <w:szCs w:val="28"/>
        </w:rPr>
        <w:t>Опера в творчестве Моцарта</w:t>
      </w:r>
      <w:r>
        <w:rPr>
          <w:rFonts w:ascii="Times New Roman" w:hAnsi="Times New Roman"/>
          <w:color w:val="000000"/>
          <w:sz w:val="28"/>
          <w:szCs w:val="28"/>
        </w:rPr>
        <w:t xml:space="preserve"> на примере оперы «Свадьба Фигаро»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lastRenderedPageBreak/>
        <w:t>Оперное наследие. Реформа жанра. Музыкальная драматургия, либретто,  жанр и идея, композиция, индивидуальный язык сольных номеров, ансамблей, роль хора и оркестра в опере «Свадьба Фигаро» (1786).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Опера «Свадьба Фигаро».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6.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Фортепианно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творчество Моцарта.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Моцарт – пианист. Фортепианное наследие. Соната №11 (1777 – 1778) – необычность трехчастного цикла, влияние симфонической музыки, комической оперы на язык сонаты. Опора на австро-венгерский фольклор. 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6C76">
        <w:rPr>
          <w:rFonts w:ascii="Times New Roman" w:hAnsi="Times New Roman"/>
          <w:color w:val="000000"/>
          <w:sz w:val="28"/>
          <w:szCs w:val="28"/>
        </w:rPr>
        <w:t xml:space="preserve">Соната  A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746C7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46C76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Pr="00864C5A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4C5A">
        <w:rPr>
          <w:rFonts w:ascii="Times New Roman" w:hAnsi="Times New Roman"/>
          <w:b/>
          <w:color w:val="000000"/>
          <w:sz w:val="28"/>
          <w:szCs w:val="28"/>
        </w:rPr>
        <w:t>Тема №6. Л. Бетховен – третий представитель венского классицизма.</w:t>
      </w:r>
    </w:p>
    <w:p w:rsidR="007B0B35" w:rsidRPr="00746C7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Урок 1-2. Жизненный и творческий путь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композтора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Pr="00864C5A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864C5A">
        <w:rPr>
          <w:sz w:val="28"/>
          <w:szCs w:val="28"/>
        </w:rPr>
        <w:t>Биография Л. Бетховена. Краткий обзор творческого наследия. Многообразие творческого наследия Бетховена. Ведущее значение крупных инструментальных произведений. Обращение к театральным видам музыки; сочинения с участием хора; пьесы для фортепиано; песни.</w:t>
      </w:r>
    </w:p>
    <w:p w:rsidR="007B0B35" w:rsidRPr="00864C5A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3. </w:t>
      </w:r>
      <w:r w:rsidRPr="00864C5A">
        <w:rPr>
          <w:sz w:val="28"/>
          <w:szCs w:val="28"/>
        </w:rPr>
        <w:t xml:space="preserve">Сонаты Бетховена. Соната №8, </w:t>
      </w:r>
      <w:proofErr w:type="gramStart"/>
      <w:r w:rsidRPr="00864C5A">
        <w:rPr>
          <w:sz w:val="28"/>
          <w:szCs w:val="28"/>
        </w:rPr>
        <w:t>до</w:t>
      </w:r>
      <w:proofErr w:type="gramEnd"/>
      <w:r w:rsidRPr="00864C5A">
        <w:rPr>
          <w:sz w:val="28"/>
          <w:szCs w:val="28"/>
        </w:rPr>
        <w:t xml:space="preserve"> минор, «Патетическая».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864C5A">
        <w:rPr>
          <w:sz w:val="28"/>
          <w:szCs w:val="28"/>
        </w:rPr>
        <w:tab/>
        <w:t xml:space="preserve">Жанр сонаты в творчестве Бетховена. Соната №8, </w:t>
      </w:r>
      <w:proofErr w:type="gramStart"/>
      <w:r w:rsidRPr="00864C5A">
        <w:rPr>
          <w:sz w:val="28"/>
          <w:szCs w:val="28"/>
        </w:rPr>
        <w:t>до</w:t>
      </w:r>
      <w:proofErr w:type="gramEnd"/>
      <w:r w:rsidRPr="00864C5A">
        <w:rPr>
          <w:sz w:val="28"/>
          <w:szCs w:val="28"/>
        </w:rPr>
        <w:t xml:space="preserve"> минор, «Патетическая». Отражение в музыке сонаты идеи борьбы воли к победе. Разбор первой части. Расширение сонатной формы, вызванное необычным замыслом композитора. Музыкальное содержание медленного вступления, его драматическая насыщенность, внутренние контрасты. Дальнейшее развитие тематического материала вступления и его роль в построении первой части. </w:t>
      </w:r>
      <w:proofErr w:type="gramStart"/>
      <w:r w:rsidRPr="00864C5A">
        <w:rPr>
          <w:sz w:val="28"/>
          <w:szCs w:val="28"/>
        </w:rPr>
        <w:t xml:space="preserve">Характеристика основных тем сонатного </w:t>
      </w:r>
      <w:r w:rsidRPr="00864C5A">
        <w:rPr>
          <w:sz w:val="28"/>
          <w:szCs w:val="28"/>
          <w:lang w:val="en-US"/>
        </w:rPr>
        <w:t>allegro</w:t>
      </w:r>
      <w:r w:rsidRPr="00864C5A">
        <w:rPr>
          <w:sz w:val="28"/>
          <w:szCs w:val="28"/>
        </w:rPr>
        <w:t>: образность, выразительные средства, тональный план.</w:t>
      </w:r>
      <w:proofErr w:type="gramEnd"/>
      <w:r w:rsidRPr="00864C5A">
        <w:rPr>
          <w:sz w:val="28"/>
          <w:szCs w:val="28"/>
        </w:rPr>
        <w:t xml:space="preserve"> Принципы развития и сопоставление тем в разработке. Тематическое содержание коды в </w:t>
      </w:r>
      <w:r w:rsidRPr="00864C5A">
        <w:rPr>
          <w:sz w:val="28"/>
          <w:szCs w:val="28"/>
        </w:rPr>
        <w:lastRenderedPageBreak/>
        <w:t>раскрытии идейного замысла.</w:t>
      </w:r>
      <w:r>
        <w:rPr>
          <w:sz w:val="28"/>
          <w:szCs w:val="28"/>
        </w:rPr>
        <w:t xml:space="preserve"> </w:t>
      </w:r>
      <w:r w:rsidRPr="00864C5A">
        <w:rPr>
          <w:sz w:val="28"/>
          <w:szCs w:val="28"/>
        </w:rPr>
        <w:t>Образное содержание второй части: выражение в ней глубокого раздумья. Показ и разбор основных тем. Трёхчастное построение, изменение основной темы в репризе. Третья часть: общий характер, некоторая близость образам и настроению первой части. Характеристика основной темы и её роль в построении финала</w:t>
      </w:r>
      <w:r>
        <w:rPr>
          <w:sz w:val="28"/>
          <w:szCs w:val="28"/>
        </w:rPr>
        <w:t>.</w:t>
      </w:r>
    </w:p>
    <w:p w:rsidR="007B0B35" w:rsidRPr="00864C5A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proofErr w:type="gramStart"/>
      <w:r w:rsidRPr="00864C5A">
        <w:rPr>
          <w:sz w:val="28"/>
          <w:szCs w:val="28"/>
        </w:rPr>
        <w:t>Соната №8, до минор, «Патетическая» Бетховена.</w:t>
      </w:r>
      <w:proofErr w:type="gramEnd"/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sz w:val="28"/>
          <w:szCs w:val="28"/>
        </w:rPr>
        <w:t>Урок 4</w:t>
      </w:r>
      <w:r>
        <w:rPr>
          <w:rFonts w:ascii="Times New Roman" w:hAnsi="Times New Roman"/>
          <w:sz w:val="28"/>
          <w:szCs w:val="28"/>
        </w:rPr>
        <w:t>-5</w:t>
      </w:r>
      <w:r w:rsidRPr="00864C5A">
        <w:rPr>
          <w:rFonts w:ascii="Times New Roman" w:hAnsi="Times New Roman"/>
          <w:sz w:val="28"/>
          <w:szCs w:val="28"/>
        </w:rPr>
        <w:t>.</w:t>
      </w:r>
      <w:r w:rsidRPr="00864C5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Симфоническое творчество Бетховена на примере симфонии №5. </w:t>
      </w:r>
    </w:p>
    <w:p w:rsidR="007B0B35" w:rsidRPr="00864C5A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 xml:space="preserve">Симфонизм эпохи революций XVIII  века. Идеалы гуманизма, свободы,  общественного долга. Создание героического симфонизма. Героическая трагедия и трагическая героика в симфонии №5 (1805 – 1808). Традиции венской классической школы. Введение в партитуру новых  инструментов. </w:t>
      </w:r>
    </w:p>
    <w:p w:rsidR="007B0B35" w:rsidRPr="00864C5A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7B0B35" w:rsidRPr="00864C5A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 xml:space="preserve">Симфония №5, </w:t>
      </w:r>
      <w:proofErr w:type="gramStart"/>
      <w:r w:rsidRPr="00864C5A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864C5A">
        <w:rPr>
          <w:rFonts w:ascii="Times New Roman" w:hAnsi="Times New Roman"/>
          <w:color w:val="000000"/>
          <w:sz w:val="28"/>
          <w:szCs w:val="28"/>
        </w:rPr>
        <w:t xml:space="preserve"> минор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6</w:t>
      </w:r>
      <w:r w:rsidR="000936B1">
        <w:rPr>
          <w:rFonts w:ascii="Times New Roman" w:hAnsi="Times New Roman"/>
          <w:color w:val="000000"/>
          <w:sz w:val="28"/>
          <w:szCs w:val="28"/>
        </w:rPr>
        <w:t>-7</w:t>
      </w:r>
      <w:r>
        <w:rPr>
          <w:rFonts w:ascii="Times New Roman" w:hAnsi="Times New Roman"/>
          <w:color w:val="000000"/>
          <w:sz w:val="28"/>
          <w:szCs w:val="28"/>
        </w:rPr>
        <w:t>. Увертюра «Эгмонт».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Идейное содержание трагедии Гете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воплощение в музыке Бетховена. Увертюра «Эгмонт» как образец программной музыки, ее героико-драматический характер. Сонатное строение увертюры. Сопоставление основных образов во вступлении, выявление их контрастной выразительной природы. Характеристика основных тем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allegro</w:t>
      </w:r>
      <w:r>
        <w:rPr>
          <w:rFonts w:ascii="Times New Roman" w:hAnsi="Times New Roman"/>
          <w:color w:val="000000"/>
          <w:sz w:val="28"/>
          <w:szCs w:val="28"/>
        </w:rPr>
        <w:t>, показ фрагмента разработки и кульминационного эпизода перед кодой. Победное звучание коды, ее близость симфоническому финалу, музыкальные особенности тем.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Увертюра «Эгмонт».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64C5A">
        <w:rPr>
          <w:rFonts w:ascii="Times New Roman" w:hAnsi="Times New Roman"/>
          <w:b/>
          <w:color w:val="000000"/>
          <w:sz w:val="28"/>
          <w:szCs w:val="28"/>
        </w:rPr>
        <w:t>Тема №7. Романтизм в музыке.</w:t>
      </w:r>
    </w:p>
    <w:p w:rsidR="007B0B35" w:rsidRPr="00864C5A" w:rsidRDefault="007B0B35" w:rsidP="000936B1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Урок 1. </w:t>
      </w:r>
      <w:r w:rsidRPr="00864C5A">
        <w:rPr>
          <w:rFonts w:ascii="Times New Roman" w:hAnsi="Times New Roman"/>
          <w:color w:val="000000"/>
          <w:sz w:val="28"/>
          <w:szCs w:val="28"/>
        </w:rPr>
        <w:t xml:space="preserve">Границы «романтической» эпохи, ее истоки. Музыкальный романтизм: новая социальная роль музыканта,  стремление к </w:t>
      </w:r>
      <w:r w:rsidRPr="00864C5A">
        <w:rPr>
          <w:rFonts w:ascii="Times New Roman" w:hAnsi="Times New Roman"/>
          <w:color w:val="000000"/>
          <w:sz w:val="28"/>
          <w:szCs w:val="28"/>
        </w:rPr>
        <w:lastRenderedPageBreak/>
        <w:t xml:space="preserve">недостижимой свободе. Новые темы. </w:t>
      </w:r>
      <w:proofErr w:type="spellStart"/>
      <w:r w:rsidRPr="00864C5A">
        <w:rPr>
          <w:rFonts w:ascii="Times New Roman" w:hAnsi="Times New Roman"/>
          <w:color w:val="000000"/>
          <w:sz w:val="28"/>
          <w:szCs w:val="28"/>
        </w:rPr>
        <w:t>Программность</w:t>
      </w:r>
      <w:proofErr w:type="spellEnd"/>
      <w:r w:rsidRPr="00864C5A">
        <w:rPr>
          <w:rFonts w:ascii="Times New Roman" w:hAnsi="Times New Roman"/>
          <w:color w:val="000000"/>
          <w:sz w:val="28"/>
          <w:szCs w:val="28"/>
        </w:rPr>
        <w:t xml:space="preserve"> многих сочинений. Рождение новых жанров. Обновление и обогащение музыкального языка. Огромный ин</w:t>
      </w:r>
      <w:r w:rsidR="000936B1">
        <w:rPr>
          <w:rFonts w:ascii="Times New Roman" w:hAnsi="Times New Roman"/>
          <w:color w:val="000000"/>
          <w:sz w:val="28"/>
          <w:szCs w:val="28"/>
        </w:rPr>
        <w:t xml:space="preserve">терес к национальной культуре. </w:t>
      </w:r>
      <w:r w:rsidRPr="00864C5A">
        <w:rPr>
          <w:rFonts w:ascii="Times New Roman" w:hAnsi="Times New Roman"/>
          <w:color w:val="000000"/>
          <w:sz w:val="28"/>
          <w:szCs w:val="28"/>
        </w:rPr>
        <w:t>Расцвет нац</w:t>
      </w:r>
      <w:r w:rsidR="000936B1">
        <w:rPr>
          <w:rFonts w:ascii="Times New Roman" w:hAnsi="Times New Roman"/>
          <w:color w:val="000000"/>
          <w:sz w:val="28"/>
          <w:szCs w:val="28"/>
        </w:rPr>
        <w:t xml:space="preserve">иональных композиторских школ. </w:t>
      </w:r>
      <w:r w:rsidRPr="00864C5A">
        <w:rPr>
          <w:rFonts w:ascii="Times New Roman" w:hAnsi="Times New Roman"/>
          <w:color w:val="000000"/>
          <w:sz w:val="28"/>
          <w:szCs w:val="28"/>
        </w:rPr>
        <w:t xml:space="preserve">Живопись, литература, театр, балет </w:t>
      </w:r>
      <w:proofErr w:type="gramStart"/>
      <w:r w:rsidRPr="00864C5A">
        <w:rPr>
          <w:rFonts w:ascii="Times New Roman" w:hAnsi="Times New Roman"/>
          <w:color w:val="000000"/>
          <w:sz w:val="28"/>
          <w:szCs w:val="28"/>
        </w:rPr>
        <w:t>в пер</w:t>
      </w:r>
      <w:proofErr w:type="gramEnd"/>
      <w:r w:rsidRPr="00864C5A">
        <w:rPr>
          <w:rFonts w:ascii="Times New Roman" w:hAnsi="Times New Roman"/>
          <w:color w:val="000000"/>
          <w:sz w:val="28"/>
          <w:szCs w:val="28"/>
        </w:rPr>
        <w:t>. половине XIX века. Музыкальное искусство этой эпохи: расцвет национальных композиторских школ, появление но</w:t>
      </w:r>
      <w:r>
        <w:rPr>
          <w:rFonts w:ascii="Times New Roman" w:hAnsi="Times New Roman"/>
          <w:color w:val="000000"/>
          <w:sz w:val="28"/>
          <w:szCs w:val="28"/>
        </w:rPr>
        <w:t xml:space="preserve">вых жанров, музыкальный театр. </w:t>
      </w:r>
    </w:p>
    <w:p w:rsidR="007B0B35" w:rsidRPr="00864C5A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864C5A">
        <w:rPr>
          <w:rFonts w:ascii="Times New Roman" w:hAnsi="Times New Roman"/>
          <w:color w:val="000000"/>
          <w:sz w:val="28"/>
          <w:szCs w:val="28"/>
        </w:rPr>
        <w:t>Ф.Мендельсон «Песни без слов», Концерт для скрипки с оркестром ми минор (1 часть);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4C5A">
        <w:rPr>
          <w:rFonts w:ascii="Times New Roman" w:hAnsi="Times New Roman"/>
          <w:color w:val="000000"/>
          <w:sz w:val="28"/>
          <w:szCs w:val="28"/>
        </w:rPr>
        <w:t xml:space="preserve"> Р.Вагнер «Полет </w:t>
      </w:r>
      <w:r>
        <w:rPr>
          <w:rFonts w:ascii="Times New Roman" w:hAnsi="Times New Roman"/>
          <w:color w:val="000000"/>
          <w:sz w:val="28"/>
          <w:szCs w:val="28"/>
        </w:rPr>
        <w:t xml:space="preserve">валькирий» из оперы «Валькирия», </w:t>
      </w:r>
      <w:r w:rsidRPr="00864C5A">
        <w:rPr>
          <w:rFonts w:ascii="Times New Roman" w:hAnsi="Times New Roman"/>
          <w:sz w:val="28"/>
          <w:szCs w:val="28"/>
        </w:rPr>
        <w:t xml:space="preserve">Э. Григ «Пер </w:t>
      </w:r>
      <w:proofErr w:type="spellStart"/>
      <w:r w:rsidRPr="00864C5A">
        <w:rPr>
          <w:rFonts w:ascii="Times New Roman" w:hAnsi="Times New Roman"/>
          <w:sz w:val="28"/>
          <w:szCs w:val="28"/>
        </w:rPr>
        <w:t>Гюнт</w:t>
      </w:r>
      <w:proofErr w:type="spellEnd"/>
      <w:r w:rsidRPr="00864C5A">
        <w:rPr>
          <w:rFonts w:ascii="Times New Roman" w:hAnsi="Times New Roman"/>
          <w:sz w:val="28"/>
          <w:szCs w:val="28"/>
        </w:rPr>
        <w:t>»: «Утро», «В пещере горного короля»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64C5A">
        <w:rPr>
          <w:rFonts w:ascii="Times New Roman" w:hAnsi="Times New Roman"/>
          <w:sz w:val="28"/>
          <w:szCs w:val="28"/>
        </w:rPr>
        <w:t>Р.Шуман «Детские сцены»: «Горелки», «Засыпающий ребенок»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64C5A">
        <w:rPr>
          <w:rFonts w:ascii="Times New Roman" w:hAnsi="Times New Roman"/>
          <w:sz w:val="28"/>
          <w:szCs w:val="28"/>
        </w:rPr>
        <w:t>Ж. Бизе опера «</w:t>
      </w:r>
      <w:proofErr w:type="spellStart"/>
      <w:r w:rsidRPr="00864C5A">
        <w:rPr>
          <w:rFonts w:ascii="Times New Roman" w:hAnsi="Times New Roman"/>
          <w:sz w:val="28"/>
          <w:szCs w:val="28"/>
        </w:rPr>
        <w:t>Кармен</w:t>
      </w:r>
      <w:proofErr w:type="spellEnd"/>
      <w:r w:rsidRPr="00864C5A">
        <w:rPr>
          <w:rFonts w:ascii="Times New Roman" w:hAnsi="Times New Roman"/>
          <w:sz w:val="28"/>
          <w:szCs w:val="28"/>
        </w:rPr>
        <w:t>» Антракт к 4 действию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864C5A">
        <w:rPr>
          <w:rFonts w:ascii="Times New Roman" w:hAnsi="Times New Roman"/>
          <w:sz w:val="28"/>
          <w:szCs w:val="28"/>
        </w:rPr>
        <w:t>Дж</w:t>
      </w:r>
      <w:proofErr w:type="gramEnd"/>
      <w:r w:rsidRPr="00864C5A">
        <w:rPr>
          <w:rFonts w:ascii="Times New Roman" w:hAnsi="Times New Roman"/>
          <w:sz w:val="28"/>
          <w:szCs w:val="28"/>
        </w:rPr>
        <w:t>. Верди</w:t>
      </w:r>
      <w:r>
        <w:rPr>
          <w:rFonts w:ascii="Times New Roman" w:hAnsi="Times New Roman"/>
          <w:sz w:val="28"/>
          <w:szCs w:val="28"/>
        </w:rPr>
        <w:t xml:space="preserve"> опера «Аида» марш 2 действие, </w:t>
      </w:r>
      <w:r w:rsidRPr="00864C5A">
        <w:rPr>
          <w:rFonts w:ascii="Times New Roman" w:hAnsi="Times New Roman"/>
          <w:sz w:val="28"/>
          <w:szCs w:val="28"/>
        </w:rPr>
        <w:t>Ф.Шуберт Серенада</w:t>
      </w:r>
      <w:r>
        <w:rPr>
          <w:rFonts w:ascii="Times New Roman" w:hAnsi="Times New Roman"/>
          <w:sz w:val="28"/>
          <w:szCs w:val="28"/>
        </w:rPr>
        <w:t>.</w:t>
      </w:r>
    </w:p>
    <w:p w:rsidR="007B0B35" w:rsidRPr="00C50EC5" w:rsidRDefault="002A4F92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Тема №8. Ф. Шуберт – великий австрийский</w:t>
      </w:r>
      <w:r w:rsidR="007B0B35" w:rsidRPr="00C50EC5">
        <w:rPr>
          <w:rFonts w:ascii="Times New Roman" w:hAnsi="Times New Roman"/>
          <w:b/>
          <w:color w:val="000000"/>
          <w:sz w:val="28"/>
          <w:szCs w:val="28"/>
        </w:rPr>
        <w:t xml:space="preserve"> композитор-романтик.</w:t>
      </w:r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1</w:t>
      </w:r>
      <w:r w:rsidR="007B0B35">
        <w:rPr>
          <w:rFonts w:ascii="Times New Roman" w:hAnsi="Times New Roman"/>
          <w:sz w:val="28"/>
          <w:szCs w:val="28"/>
        </w:rPr>
        <w:t xml:space="preserve">. Жизненный и творческий путь композитора. </w:t>
      </w:r>
    </w:p>
    <w:p w:rsidR="007B0B35" w:rsidRPr="00C50EC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 xml:space="preserve">Творческий облик композитора. Первый композитор – романтик.  Органичность черт музыкального классицизма и романтизма в творчестве Шуберта. Глубокое содержание произведений Шуберта, связь с музыкальной жизнью и бытом.  Интонационный строй музыки.  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t>Песенность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 xml:space="preserve"> – основа фортепианного стиля. Ф. Шуберт – основатель жанра  романтической фортепианной миниатюры (музыкальные моменты, экспромты, вальсы).  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t>Шубертиады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 xml:space="preserve"> в прошлом и настоящем. </w:t>
      </w:r>
    </w:p>
    <w:p w:rsidR="007B0B35" w:rsidRPr="00C50EC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C50EC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50EC5">
        <w:rPr>
          <w:rFonts w:ascii="Times New Roman" w:hAnsi="Times New Roman"/>
          <w:color w:val="000000"/>
          <w:sz w:val="28"/>
          <w:szCs w:val="28"/>
        </w:rPr>
        <w:t>Ф.Шуберт «Аве Мария»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EC5">
        <w:rPr>
          <w:rFonts w:ascii="Times New Roman" w:hAnsi="Times New Roman"/>
          <w:color w:val="000000"/>
          <w:sz w:val="28"/>
          <w:szCs w:val="28"/>
        </w:rPr>
        <w:t>«Лесной царь»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EC5">
        <w:rPr>
          <w:rFonts w:ascii="Times New Roman" w:hAnsi="Times New Roman"/>
          <w:color w:val="000000"/>
          <w:sz w:val="28"/>
          <w:szCs w:val="28"/>
        </w:rPr>
        <w:t>«Форель»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EC5">
        <w:rPr>
          <w:rFonts w:ascii="Times New Roman" w:hAnsi="Times New Roman"/>
          <w:color w:val="000000"/>
          <w:sz w:val="28"/>
          <w:szCs w:val="28"/>
        </w:rPr>
        <w:t>«Серенада»</w:t>
      </w:r>
      <w:r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C50EC5">
        <w:rPr>
          <w:rFonts w:ascii="Times New Roman" w:hAnsi="Times New Roman"/>
          <w:color w:val="000000"/>
          <w:sz w:val="28"/>
          <w:szCs w:val="28"/>
        </w:rPr>
        <w:t>пьесы для фортепиано «Музыкальные моменты»,</w:t>
      </w:r>
      <w:r>
        <w:rPr>
          <w:rFonts w:ascii="Times New Roman" w:hAnsi="Times New Roman"/>
          <w:color w:val="000000"/>
          <w:sz w:val="28"/>
          <w:szCs w:val="28"/>
        </w:rPr>
        <w:t xml:space="preserve">  «Экспромты»,  </w:t>
      </w:r>
      <w:r w:rsidRPr="00C50EC5">
        <w:rPr>
          <w:rFonts w:ascii="Times New Roman" w:hAnsi="Times New Roman"/>
          <w:color w:val="000000"/>
          <w:sz w:val="28"/>
          <w:szCs w:val="28"/>
        </w:rPr>
        <w:t>Вальс ми минор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7B0B35" w:rsidRPr="00C50EC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2-3</w:t>
      </w:r>
      <w:r w:rsidR="007B0B35">
        <w:rPr>
          <w:rFonts w:ascii="Times New Roman" w:hAnsi="Times New Roman"/>
          <w:color w:val="000000"/>
          <w:sz w:val="28"/>
          <w:szCs w:val="28"/>
        </w:rPr>
        <w:t>. Вокальное творчество Шуберта.</w:t>
      </w:r>
    </w:p>
    <w:p w:rsidR="007B0B35" w:rsidRPr="00C50EC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 xml:space="preserve">Песенный жанр в начале XIX века. Песня как главный жанр в творчестве Шуберта.  Сложность и глубина содержания песен Шуберта.  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lastRenderedPageBreak/>
        <w:t>Многожанровость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 xml:space="preserve"> вокальных произведений.  Значение песенных циклов.  Влияние песенных «повестей» Шуберта на дальнейшее развитие  камерно – во</w:t>
      </w:r>
      <w:r>
        <w:rPr>
          <w:rFonts w:ascii="Times New Roman" w:hAnsi="Times New Roman"/>
          <w:color w:val="000000"/>
          <w:sz w:val="28"/>
          <w:szCs w:val="28"/>
        </w:rPr>
        <w:t xml:space="preserve">кальной и фортепианной музыки. </w:t>
      </w:r>
    </w:p>
    <w:p w:rsidR="007B0B35" w:rsidRPr="00C50EC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C50EC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 xml:space="preserve">Вокальные циклы «Прекрасная мельничиха»: </w:t>
      </w:r>
      <w:proofErr w:type="gramStart"/>
      <w:r w:rsidRPr="00C50EC5">
        <w:rPr>
          <w:rFonts w:ascii="Times New Roman" w:hAnsi="Times New Roman"/>
          <w:color w:val="000000"/>
          <w:sz w:val="28"/>
          <w:szCs w:val="28"/>
        </w:rPr>
        <w:t>«В путь», «Моя», «Охотник»,  «Мельни</w:t>
      </w:r>
      <w:r>
        <w:rPr>
          <w:rFonts w:ascii="Times New Roman" w:hAnsi="Times New Roman"/>
          <w:color w:val="000000"/>
          <w:sz w:val="28"/>
          <w:szCs w:val="28"/>
        </w:rPr>
        <w:t xml:space="preserve">к и ручей», «Колыбельная ручья», </w:t>
      </w:r>
      <w:r w:rsidRPr="00C50EC5">
        <w:rPr>
          <w:rFonts w:ascii="Times New Roman" w:hAnsi="Times New Roman"/>
          <w:color w:val="000000"/>
          <w:sz w:val="28"/>
          <w:szCs w:val="28"/>
        </w:rPr>
        <w:t>Вокальный цикл  «Зимний путь»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50EC5">
        <w:rPr>
          <w:rFonts w:ascii="Times New Roman" w:hAnsi="Times New Roman"/>
          <w:color w:val="000000"/>
          <w:sz w:val="28"/>
          <w:szCs w:val="28"/>
        </w:rPr>
        <w:t>баллада «Лесной царь».</w:t>
      </w:r>
      <w:proofErr w:type="gramEnd"/>
    </w:p>
    <w:p w:rsidR="007B0B35" w:rsidRPr="00C50EC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4</w:t>
      </w:r>
      <w:r w:rsidR="007B0B35">
        <w:rPr>
          <w:rFonts w:ascii="Times New Roman" w:hAnsi="Times New Roman"/>
          <w:color w:val="000000"/>
          <w:sz w:val="28"/>
          <w:szCs w:val="28"/>
        </w:rPr>
        <w:t xml:space="preserve">. Симфоническое творчество Шуберта </w:t>
      </w:r>
      <w:proofErr w:type="gramStart"/>
      <w:r w:rsidR="007B0B35">
        <w:rPr>
          <w:rFonts w:ascii="Times New Roman" w:hAnsi="Times New Roman"/>
          <w:color w:val="000000"/>
          <w:sz w:val="28"/>
          <w:szCs w:val="28"/>
        </w:rPr>
        <w:t>на примере «Неоконченной</w:t>
      </w:r>
      <w:proofErr w:type="gramEnd"/>
      <w:r w:rsidR="007B0B35">
        <w:rPr>
          <w:rFonts w:ascii="Times New Roman" w:hAnsi="Times New Roman"/>
          <w:color w:val="000000"/>
          <w:sz w:val="28"/>
          <w:szCs w:val="28"/>
        </w:rPr>
        <w:t xml:space="preserve"> симфонии»</w:t>
      </w:r>
      <w:r w:rsidR="007B0B35" w:rsidRPr="00C50EC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7B0B35" w:rsidRPr="00C50EC5">
        <w:rPr>
          <w:rFonts w:ascii="Times New Roman" w:hAnsi="Times New Roman"/>
          <w:color w:val="000000"/>
          <w:sz w:val="28"/>
          <w:szCs w:val="28"/>
        </w:rPr>
        <w:t>h</w:t>
      </w:r>
      <w:proofErr w:type="spellEnd"/>
      <w:r w:rsidR="007B0B35" w:rsidRPr="00C50EC5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="007B0B35" w:rsidRPr="00C50EC5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="007B0B35" w:rsidRPr="00C50EC5">
        <w:rPr>
          <w:rFonts w:ascii="Times New Roman" w:hAnsi="Times New Roman"/>
          <w:color w:val="000000"/>
          <w:sz w:val="28"/>
          <w:szCs w:val="28"/>
        </w:rPr>
        <w:t>.</w:t>
      </w:r>
      <w:r w:rsidR="007B0B3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B0B35" w:rsidRPr="00C50EC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 xml:space="preserve">Судьба симфонических произведений Шуберта. «Неоконченная симфония» (1822), как вершина симфонизма Шуберта.  История создания и исполнения, форма, особая роль деревянных духовых, унисонов </w:t>
      </w:r>
      <w:r>
        <w:rPr>
          <w:rFonts w:ascii="Times New Roman" w:hAnsi="Times New Roman"/>
          <w:color w:val="000000"/>
          <w:sz w:val="28"/>
          <w:szCs w:val="28"/>
        </w:rPr>
        <w:t xml:space="preserve">струнных, оркестровых педалей. </w:t>
      </w:r>
    </w:p>
    <w:p w:rsidR="007B0B35" w:rsidRPr="00C50EC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>Музыкальный материал:</w:t>
      </w:r>
    </w:p>
    <w:p w:rsidR="007B0B35" w:rsidRPr="00C50EC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50EC5">
        <w:rPr>
          <w:rFonts w:ascii="Times New Roman" w:hAnsi="Times New Roman"/>
          <w:color w:val="000000"/>
          <w:sz w:val="28"/>
          <w:szCs w:val="28"/>
        </w:rPr>
        <w:t xml:space="preserve">Симфония №8 «Неоконченная симфония» 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t>h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C50EC5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C50EC5"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Pr="0024413D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№9</w:t>
      </w:r>
      <w:r w:rsidR="007B0B35" w:rsidRPr="0024413D">
        <w:rPr>
          <w:rFonts w:ascii="Times New Roman" w:hAnsi="Times New Roman"/>
          <w:b/>
          <w:sz w:val="28"/>
          <w:szCs w:val="28"/>
        </w:rPr>
        <w:t>. Ф. Шопен – основоположник польской музыкальной классики.</w:t>
      </w:r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Урок 1</w:t>
      </w:r>
      <w:r w:rsidR="007B0B35">
        <w:rPr>
          <w:rFonts w:ascii="Times New Roman" w:hAnsi="Times New Roman"/>
          <w:color w:val="000000"/>
          <w:sz w:val="28"/>
          <w:szCs w:val="28"/>
        </w:rPr>
        <w:t>. Жизненный и творческий путь композитора.</w:t>
      </w:r>
    </w:p>
    <w:p w:rsidR="007B0B35" w:rsidRPr="0024413D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Биография. 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Творческий облик композитора. Основоположник и гений польского музыкального искусства. Композитор и пианист. Романтическое восприятие мира с богатыми творческими традициями и красочностью народной жизни в музыкальном наследии Шопена. Моцартовское совершенство формы. Новаторство в области жанров. Мировое признание национального духа, мелодического богатства, фантазии, глубины и искренности чувств, выразительных и технических возможностей музыки Шопена. Вальсы, ноктюрны. </w:t>
      </w:r>
    </w:p>
    <w:p w:rsidR="007B0B35" w:rsidRPr="0024413D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24413D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Экспромт – фантазия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Ноктюрны </w:t>
      </w:r>
      <w:proofErr w:type="gramStart"/>
      <w:r w:rsidRPr="0024413D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24413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24413D">
        <w:rPr>
          <w:rFonts w:ascii="Times New Roman" w:hAnsi="Times New Roman"/>
          <w:color w:val="000000"/>
          <w:sz w:val="28"/>
          <w:szCs w:val="28"/>
        </w:rPr>
        <w:t>минор</w:t>
      </w:r>
      <w:proofErr w:type="gramEnd"/>
      <w:r w:rsidRPr="0024413D">
        <w:rPr>
          <w:rFonts w:ascii="Times New Roman" w:hAnsi="Times New Roman"/>
          <w:color w:val="000000"/>
          <w:sz w:val="28"/>
          <w:szCs w:val="28"/>
        </w:rPr>
        <w:t xml:space="preserve"> и Ми-бемоль мажор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>Вальсы до-диез минор и ля минор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>Прелюдия Ре-бемоль мажор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>Соната №2 (3 часть)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Pr="0024413D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Урок 3-4</w:t>
      </w:r>
      <w:r w:rsidR="000936B1">
        <w:rPr>
          <w:rFonts w:ascii="Times New Roman" w:hAnsi="Times New Roman"/>
          <w:color w:val="000000"/>
          <w:sz w:val="28"/>
          <w:szCs w:val="28"/>
        </w:rPr>
        <w:t>-5</w:t>
      </w:r>
      <w:r>
        <w:rPr>
          <w:rFonts w:ascii="Times New Roman" w:hAnsi="Times New Roman"/>
          <w:color w:val="000000"/>
          <w:sz w:val="28"/>
          <w:szCs w:val="28"/>
        </w:rPr>
        <w:t>. Фортепианное творчество Шопена.</w:t>
      </w:r>
    </w:p>
    <w:p w:rsidR="007B0B35" w:rsidRPr="0024413D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Шопен – поэт фортепиано. Изящество, психологическая глубина, техническое совершенство пианизма. Тяготение к малым формам. История, культура, быт, язык Польши</w:t>
      </w:r>
      <w:r>
        <w:rPr>
          <w:rFonts w:ascii="Times New Roman" w:hAnsi="Times New Roman"/>
          <w:color w:val="000000"/>
          <w:sz w:val="28"/>
          <w:szCs w:val="28"/>
        </w:rPr>
        <w:t xml:space="preserve"> в полонезах и мазурках Шопена.</w:t>
      </w:r>
    </w:p>
    <w:p w:rsidR="007B0B35" w:rsidRPr="0024413D" w:rsidRDefault="007B0B35" w:rsidP="007B0B35">
      <w:pPr>
        <w:pStyle w:val="a4"/>
        <w:spacing w:line="360" w:lineRule="auto"/>
        <w:ind w:right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Шопен – автор романтической прелюдии и этюда как самостоятельных, новаторски смелых, художественно завершенных пьес. Импровизационная свобода прелюдий.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413D">
        <w:rPr>
          <w:rFonts w:ascii="Times New Roman" w:hAnsi="Times New Roman"/>
          <w:color w:val="000000"/>
          <w:sz w:val="28"/>
          <w:szCs w:val="28"/>
        </w:rPr>
        <w:t>Соединение глубокого содержания и подлинной виртуозности в этюдах Шопена.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Краткая история, содержание, черты музыкального языка малых форм. </w:t>
      </w:r>
    </w:p>
    <w:p w:rsidR="007B0B35" w:rsidRPr="0024413D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24413D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 xml:space="preserve"> «Мазурки» (Ор. 7 №1 B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, Ор.17 №</w:t>
      </w:r>
      <w:proofErr w:type="gramStart"/>
      <w:r w:rsidRPr="0024413D"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 w:rsidRPr="0024413D">
        <w:rPr>
          <w:rFonts w:ascii="Times New Roman" w:hAnsi="Times New Roman"/>
          <w:color w:val="000000"/>
          <w:sz w:val="28"/>
          <w:szCs w:val="28"/>
        </w:rPr>
        <w:t xml:space="preserve"> а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, Ор.45 №5 F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),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B0B35" w:rsidRDefault="007B0B35" w:rsidP="007B0B35">
      <w:pPr>
        <w:pStyle w:val="a4"/>
        <w:spacing w:line="360" w:lineRule="auto"/>
        <w:ind w:right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24413D">
        <w:rPr>
          <w:rFonts w:ascii="Times New Roman" w:hAnsi="Times New Roman"/>
          <w:color w:val="000000"/>
          <w:sz w:val="28"/>
          <w:szCs w:val="28"/>
        </w:rPr>
        <w:t>«Полонез» А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4413D">
        <w:rPr>
          <w:rFonts w:ascii="Times New Roman" w:hAnsi="Times New Roman"/>
          <w:color w:val="000000"/>
          <w:sz w:val="28"/>
          <w:szCs w:val="28"/>
        </w:rPr>
        <w:t xml:space="preserve">«Прелюдии» (№4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e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№6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h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, №7</w:t>
      </w:r>
      <w:proofErr w:type="gramStart"/>
      <w:r w:rsidRPr="0024413D"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№15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Des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№20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), «Ноктюрны» (Ор.48 №1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Ор.55 №1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f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 , </w:t>
      </w:r>
      <w:r w:rsidRPr="0024413D">
        <w:rPr>
          <w:rFonts w:ascii="Times New Roman" w:hAnsi="Times New Roman"/>
          <w:color w:val="000000"/>
          <w:sz w:val="28"/>
          <w:szCs w:val="28"/>
        </w:rPr>
        <w:t>«Этюды» (Ор.10 №3 E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dur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 xml:space="preserve">, №12 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24413D">
        <w:rPr>
          <w:rFonts w:ascii="Times New Roman" w:hAnsi="Times New Roman"/>
          <w:color w:val="000000"/>
          <w:sz w:val="28"/>
          <w:szCs w:val="28"/>
        </w:rPr>
        <w:t>moll</w:t>
      </w:r>
      <w:proofErr w:type="spellEnd"/>
      <w:r w:rsidRPr="0024413D">
        <w:rPr>
          <w:rFonts w:ascii="Times New Roman" w:hAnsi="Times New Roman"/>
          <w:color w:val="000000"/>
          <w:sz w:val="28"/>
          <w:szCs w:val="28"/>
        </w:rPr>
        <w:t>).</w:t>
      </w:r>
    </w:p>
    <w:p w:rsidR="000936B1" w:rsidRPr="000936B1" w:rsidRDefault="000936B1" w:rsidP="007B0B35">
      <w:pPr>
        <w:pStyle w:val="a4"/>
        <w:spacing w:line="360" w:lineRule="auto"/>
        <w:ind w:right="170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Третий год обучения.</w:t>
      </w:r>
    </w:p>
    <w:p w:rsidR="007B0B35" w:rsidRDefault="000936B1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№1</w:t>
      </w:r>
      <w:r w:rsidR="007B0B35" w:rsidRPr="00A841A6">
        <w:rPr>
          <w:b/>
          <w:color w:val="000000"/>
          <w:sz w:val="28"/>
          <w:szCs w:val="28"/>
        </w:rPr>
        <w:t>. Музыкальное искусство России в первой половине 19 века.</w:t>
      </w:r>
    </w:p>
    <w:p w:rsidR="007B0B35" w:rsidRPr="00A841A6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A841A6">
        <w:rPr>
          <w:sz w:val="28"/>
          <w:szCs w:val="28"/>
        </w:rPr>
        <w:t>Урок 1</w:t>
      </w:r>
      <w:r>
        <w:rPr>
          <w:sz w:val="28"/>
          <w:szCs w:val="28"/>
        </w:rPr>
        <w:t xml:space="preserve">. </w:t>
      </w:r>
      <w:r w:rsidRPr="00A841A6">
        <w:rPr>
          <w:sz w:val="28"/>
          <w:szCs w:val="28"/>
        </w:rPr>
        <w:t xml:space="preserve">Архитектура, живопись, литература того времени. Зарождение и формы существования профессиональной музыкальной культуры в России. Народная песня и её значение в формировании национальной композиторской школы. Творчество Е.И.Фомина и </w:t>
      </w:r>
      <w:proofErr w:type="spellStart"/>
      <w:r w:rsidRPr="00A841A6">
        <w:rPr>
          <w:sz w:val="28"/>
          <w:szCs w:val="28"/>
        </w:rPr>
        <w:t>Д.С.Бортнянского</w:t>
      </w:r>
      <w:proofErr w:type="spellEnd"/>
      <w:r w:rsidRPr="00A841A6">
        <w:rPr>
          <w:sz w:val="28"/>
          <w:szCs w:val="28"/>
        </w:rPr>
        <w:t>.</w:t>
      </w:r>
    </w:p>
    <w:p w:rsidR="007B0B35" w:rsidRPr="00A841A6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2</w:t>
      </w:r>
      <w:r w:rsidRPr="00A841A6">
        <w:rPr>
          <w:sz w:val="28"/>
          <w:szCs w:val="28"/>
        </w:rPr>
        <w:t xml:space="preserve">. Песня и романс в русской музыкальной культуре первой половины </w:t>
      </w:r>
      <w:r w:rsidRPr="00A841A6">
        <w:rPr>
          <w:sz w:val="28"/>
          <w:szCs w:val="28"/>
          <w:lang w:val="en-US"/>
        </w:rPr>
        <w:t>XIX</w:t>
      </w:r>
      <w:r w:rsidRPr="00A841A6">
        <w:rPr>
          <w:sz w:val="28"/>
          <w:szCs w:val="28"/>
        </w:rPr>
        <w:t xml:space="preserve"> века.</w:t>
      </w:r>
    </w:p>
    <w:p w:rsidR="007B0B35" w:rsidRDefault="007B0B35" w:rsidP="007B0B35">
      <w:pPr>
        <w:spacing w:line="360" w:lineRule="auto"/>
        <w:ind w:left="170" w:right="170" w:firstLine="709"/>
        <w:jc w:val="both"/>
      </w:pPr>
      <w:r w:rsidRPr="00A841A6">
        <w:rPr>
          <w:sz w:val="28"/>
          <w:szCs w:val="28"/>
        </w:rPr>
        <w:tab/>
        <w:t xml:space="preserve">Романс как самый излюбленный жанр первой половины </w:t>
      </w:r>
      <w:r w:rsidRPr="00A841A6">
        <w:rPr>
          <w:sz w:val="28"/>
          <w:szCs w:val="28"/>
          <w:lang w:val="en-US"/>
        </w:rPr>
        <w:t>XIX</w:t>
      </w:r>
      <w:r w:rsidRPr="00A841A6">
        <w:rPr>
          <w:sz w:val="28"/>
          <w:szCs w:val="28"/>
        </w:rPr>
        <w:t xml:space="preserve"> века. Связь первых русских романсов с городской бытовой песней. Романсы и песни </w:t>
      </w:r>
      <w:proofErr w:type="spellStart"/>
      <w:r w:rsidRPr="00A841A6">
        <w:rPr>
          <w:sz w:val="28"/>
          <w:szCs w:val="28"/>
        </w:rPr>
        <w:t>А.А.Алябьева</w:t>
      </w:r>
      <w:proofErr w:type="spellEnd"/>
      <w:r w:rsidRPr="00A841A6">
        <w:rPr>
          <w:sz w:val="28"/>
          <w:szCs w:val="28"/>
        </w:rPr>
        <w:t xml:space="preserve">, А.Е.Варламова, </w:t>
      </w:r>
      <w:proofErr w:type="spellStart"/>
      <w:r w:rsidRPr="00A841A6">
        <w:rPr>
          <w:sz w:val="28"/>
          <w:szCs w:val="28"/>
        </w:rPr>
        <w:t>А.Л.Гурилёва</w:t>
      </w:r>
      <w:proofErr w:type="spellEnd"/>
      <w:r>
        <w:t>.</w:t>
      </w:r>
    </w:p>
    <w:p w:rsidR="007B0B35" w:rsidRPr="00A87C6E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t xml:space="preserve">Сжатый обзор русской музыки в </w:t>
      </w:r>
      <w:r w:rsidRPr="00A841A6">
        <w:rPr>
          <w:rFonts w:ascii="Times New Roman" w:hAnsi="Times New Roman"/>
          <w:szCs w:val="28"/>
        </w:rPr>
        <w:t>XVIII</w:t>
      </w:r>
      <w:r w:rsidRPr="00A841A6">
        <w:rPr>
          <w:rFonts w:ascii="Times New Roman" w:hAnsi="Times New Roman"/>
          <w:szCs w:val="28"/>
          <w:lang w:val="ru-RU"/>
        </w:rPr>
        <w:t xml:space="preserve"> – начале </w:t>
      </w:r>
      <w:r w:rsidRPr="00A841A6">
        <w:rPr>
          <w:rFonts w:ascii="Times New Roman" w:hAnsi="Times New Roman"/>
          <w:szCs w:val="28"/>
        </w:rPr>
        <w:t>XIX</w:t>
      </w:r>
      <w:r w:rsidRPr="00A841A6">
        <w:rPr>
          <w:rFonts w:ascii="Times New Roman" w:hAnsi="Times New Roman"/>
          <w:szCs w:val="28"/>
          <w:lang w:val="ru-RU"/>
        </w:rPr>
        <w:t xml:space="preserve"> веках. Несколько имен и названий сочинений. </w:t>
      </w:r>
      <w:r w:rsidRPr="00A87C6E">
        <w:rPr>
          <w:rFonts w:ascii="Times New Roman" w:hAnsi="Times New Roman"/>
          <w:szCs w:val="28"/>
          <w:lang w:val="ru-RU"/>
        </w:rPr>
        <w:t xml:space="preserve">Прослушивание с краткой характеристикой хорового концерта Д. С. </w:t>
      </w:r>
      <w:proofErr w:type="spellStart"/>
      <w:r w:rsidRPr="00A87C6E">
        <w:rPr>
          <w:rFonts w:ascii="Times New Roman" w:hAnsi="Times New Roman"/>
          <w:szCs w:val="28"/>
          <w:lang w:val="ru-RU"/>
        </w:rPr>
        <w:t>Бортнянского</w:t>
      </w:r>
      <w:proofErr w:type="spellEnd"/>
      <w:r w:rsidRPr="00A87C6E">
        <w:rPr>
          <w:rFonts w:ascii="Times New Roman" w:hAnsi="Times New Roman"/>
          <w:szCs w:val="28"/>
          <w:lang w:val="ru-RU"/>
        </w:rPr>
        <w:t>.</w:t>
      </w:r>
    </w:p>
    <w:p w:rsidR="007B0B35" w:rsidRPr="00A841A6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lastRenderedPageBreak/>
        <w:t xml:space="preserve">Вокальная миниатюра первой половины </w:t>
      </w:r>
      <w:proofErr w:type="gramStart"/>
      <w:r w:rsidRPr="00A841A6">
        <w:rPr>
          <w:rFonts w:ascii="Times New Roman" w:hAnsi="Times New Roman"/>
          <w:szCs w:val="28"/>
        </w:rPr>
        <w:t>XIX</w:t>
      </w:r>
      <w:proofErr w:type="gramEnd"/>
      <w:r w:rsidRPr="00A841A6">
        <w:rPr>
          <w:rFonts w:ascii="Times New Roman" w:hAnsi="Times New Roman"/>
          <w:szCs w:val="28"/>
          <w:lang w:val="ru-RU"/>
        </w:rPr>
        <w:t xml:space="preserve">века. Русская песня, элегия,  песня восточного характера, баллада. Творцы русского романса. </w:t>
      </w:r>
    </w:p>
    <w:p w:rsidR="007B0B35" w:rsidRPr="00A841A6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t xml:space="preserve">А. </w:t>
      </w:r>
      <w:proofErr w:type="spellStart"/>
      <w:r w:rsidRPr="00A841A6">
        <w:rPr>
          <w:rFonts w:ascii="Times New Roman" w:hAnsi="Times New Roman"/>
          <w:szCs w:val="28"/>
          <w:lang w:val="ru-RU"/>
        </w:rPr>
        <w:t>Алябьев</w:t>
      </w:r>
      <w:proofErr w:type="spellEnd"/>
      <w:r w:rsidRPr="00A841A6">
        <w:rPr>
          <w:rFonts w:ascii="Times New Roman" w:hAnsi="Times New Roman"/>
          <w:szCs w:val="28"/>
          <w:lang w:val="ru-RU"/>
        </w:rPr>
        <w:t xml:space="preserve">. Жизненная драма. Идеи декабризма. Гражданственность, свободолюбие, патриотические мотивы в творчестве. </w:t>
      </w:r>
    </w:p>
    <w:p w:rsidR="007B0B35" w:rsidRPr="00A841A6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t xml:space="preserve">А.Варламов.  Трагичность судьбы композитора – </w:t>
      </w:r>
      <w:proofErr w:type="spellStart"/>
      <w:r w:rsidRPr="00A841A6">
        <w:rPr>
          <w:rFonts w:ascii="Times New Roman" w:hAnsi="Times New Roman"/>
          <w:szCs w:val="28"/>
          <w:lang w:val="ru-RU"/>
        </w:rPr>
        <w:t>розночинца</w:t>
      </w:r>
      <w:proofErr w:type="spellEnd"/>
      <w:r w:rsidRPr="00A841A6">
        <w:rPr>
          <w:rFonts w:ascii="Times New Roman" w:hAnsi="Times New Roman"/>
          <w:szCs w:val="28"/>
          <w:lang w:val="ru-RU"/>
        </w:rPr>
        <w:t xml:space="preserve">. Песенное наследие. Отражение и развитие городской песенной культуры в творчестве Варламова. Педагогический труд «Школа пения». </w:t>
      </w:r>
    </w:p>
    <w:p w:rsidR="007B0B35" w:rsidRPr="00954E8E" w:rsidRDefault="007B0B35" w:rsidP="007B0B35">
      <w:pPr>
        <w:pStyle w:val="aa"/>
        <w:spacing w:line="360" w:lineRule="auto"/>
        <w:ind w:left="170" w:right="170"/>
        <w:jc w:val="both"/>
        <w:rPr>
          <w:rStyle w:val="a8"/>
          <w:rFonts w:ascii="Times New Roman" w:hAnsi="Times New Roman"/>
          <w:i w:val="0"/>
          <w:iCs w:val="0"/>
          <w:szCs w:val="28"/>
          <w:lang w:val="ru-RU"/>
        </w:rPr>
      </w:pPr>
      <w:r w:rsidRPr="00A841A6">
        <w:rPr>
          <w:rFonts w:ascii="Times New Roman" w:hAnsi="Times New Roman"/>
          <w:szCs w:val="28"/>
          <w:lang w:val="ru-RU"/>
        </w:rPr>
        <w:t xml:space="preserve">А. </w:t>
      </w:r>
      <w:proofErr w:type="spellStart"/>
      <w:r w:rsidRPr="00A841A6">
        <w:rPr>
          <w:rFonts w:ascii="Times New Roman" w:hAnsi="Times New Roman"/>
          <w:szCs w:val="28"/>
          <w:lang w:val="ru-RU"/>
        </w:rPr>
        <w:t>Гурилев</w:t>
      </w:r>
      <w:proofErr w:type="spellEnd"/>
      <w:r w:rsidRPr="00A841A6">
        <w:rPr>
          <w:rFonts w:ascii="Times New Roman" w:hAnsi="Times New Roman"/>
          <w:szCs w:val="28"/>
          <w:lang w:val="ru-RU"/>
        </w:rPr>
        <w:t xml:space="preserve">. Камерный лирический стиль. Преданность песенному жанру. Поэзия после декабристского времени в музыке </w:t>
      </w:r>
      <w:proofErr w:type="spellStart"/>
      <w:r w:rsidRPr="00A841A6">
        <w:rPr>
          <w:rFonts w:ascii="Times New Roman" w:hAnsi="Times New Roman"/>
          <w:szCs w:val="28"/>
          <w:lang w:val="ru-RU"/>
        </w:rPr>
        <w:t>Гурилева</w:t>
      </w:r>
      <w:proofErr w:type="spellEnd"/>
      <w:r w:rsidRPr="00A841A6">
        <w:rPr>
          <w:rFonts w:ascii="Times New Roman" w:hAnsi="Times New Roman"/>
          <w:szCs w:val="28"/>
          <w:lang w:val="ru-RU"/>
        </w:rPr>
        <w:t xml:space="preserve">. </w:t>
      </w:r>
    </w:p>
    <w:p w:rsidR="007B0B35" w:rsidRPr="00A841A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41A6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A841A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841A6">
        <w:rPr>
          <w:rFonts w:ascii="Times New Roman" w:hAnsi="Times New Roman"/>
          <w:color w:val="000000"/>
          <w:sz w:val="28"/>
          <w:szCs w:val="28"/>
        </w:rPr>
        <w:t>А.Алябьев</w:t>
      </w:r>
      <w:proofErr w:type="spellEnd"/>
      <w:r w:rsidRPr="00A841A6">
        <w:rPr>
          <w:rFonts w:ascii="Times New Roman" w:hAnsi="Times New Roman"/>
          <w:color w:val="000000"/>
          <w:sz w:val="28"/>
          <w:szCs w:val="28"/>
        </w:rPr>
        <w:t xml:space="preserve"> «Соловей», «Иртыш»;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41A6">
        <w:rPr>
          <w:rFonts w:ascii="Times New Roman" w:hAnsi="Times New Roman"/>
          <w:color w:val="000000"/>
          <w:sz w:val="28"/>
          <w:szCs w:val="28"/>
        </w:rPr>
        <w:t>А. Варламов «Красный сарафан», «Белеет парус одинокий», «На заре ты ее не буди»;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841A6">
        <w:rPr>
          <w:rFonts w:ascii="Times New Roman" w:hAnsi="Times New Roman"/>
          <w:color w:val="000000"/>
          <w:sz w:val="28"/>
          <w:szCs w:val="28"/>
        </w:rPr>
        <w:t>А.Гурилев</w:t>
      </w:r>
      <w:proofErr w:type="spellEnd"/>
      <w:r w:rsidRPr="00A841A6">
        <w:rPr>
          <w:rFonts w:ascii="Times New Roman" w:hAnsi="Times New Roman"/>
          <w:color w:val="000000"/>
          <w:sz w:val="28"/>
          <w:szCs w:val="28"/>
        </w:rPr>
        <w:t xml:space="preserve"> «Домик – крошечка», «Колокольчик», «Песнь ямщика».</w:t>
      </w:r>
    </w:p>
    <w:p w:rsidR="007B0B35" w:rsidRPr="00452027" w:rsidRDefault="000936B1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№2</w:t>
      </w:r>
      <w:r w:rsidR="007B0B35" w:rsidRPr="00452027">
        <w:rPr>
          <w:b/>
          <w:color w:val="000000"/>
          <w:sz w:val="28"/>
          <w:szCs w:val="28"/>
        </w:rPr>
        <w:t>. М. И. Глинка – основоположник русской классической музыки.</w:t>
      </w:r>
    </w:p>
    <w:p w:rsidR="007B0B35" w:rsidRPr="00452027" w:rsidRDefault="000936B1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Урок 1</w:t>
      </w:r>
      <w:r w:rsidR="007B0B35">
        <w:rPr>
          <w:bCs/>
          <w:color w:val="000000"/>
          <w:sz w:val="28"/>
          <w:szCs w:val="28"/>
        </w:rPr>
        <w:t xml:space="preserve">. Жизненный и творческий путь композитора. </w:t>
      </w:r>
      <w:r w:rsidR="007B0B35" w:rsidRPr="00452027">
        <w:rPr>
          <w:sz w:val="28"/>
          <w:szCs w:val="28"/>
        </w:rPr>
        <w:t>Зарождение русской музыкальной классики. Эпоха Глинки; современники композитора.</w:t>
      </w:r>
    </w:p>
    <w:p w:rsidR="007B0B35" w:rsidRPr="00452027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452027">
        <w:rPr>
          <w:rFonts w:ascii="Times New Roman" w:hAnsi="Times New Roman"/>
          <w:szCs w:val="28"/>
          <w:lang w:val="ru-RU"/>
        </w:rPr>
        <w:t xml:space="preserve">Два гения русской культуры </w:t>
      </w:r>
      <w:r w:rsidRPr="00452027">
        <w:rPr>
          <w:rFonts w:ascii="Times New Roman" w:hAnsi="Times New Roman"/>
          <w:szCs w:val="28"/>
        </w:rPr>
        <w:t>XIX</w:t>
      </w:r>
      <w:r>
        <w:rPr>
          <w:rFonts w:ascii="Times New Roman" w:hAnsi="Times New Roman"/>
          <w:szCs w:val="28"/>
          <w:lang w:val="ru-RU"/>
        </w:rPr>
        <w:t xml:space="preserve"> века</w:t>
      </w:r>
      <w:r w:rsidRPr="00452027">
        <w:rPr>
          <w:rFonts w:ascii="Times New Roman" w:hAnsi="Times New Roman"/>
          <w:szCs w:val="28"/>
          <w:lang w:val="ru-RU"/>
        </w:rPr>
        <w:t>: А.Пушкин и М. Глинка. Соединение классицизма, романтизма, реализма в музыке Глинки. М.И. Глинка- основоположник русской классической композиторской школы. Национальная самобытность его музыки. Мастерское сочетание западноевропейской формы и национального содержания.</w:t>
      </w:r>
    </w:p>
    <w:p w:rsidR="007B0B35" w:rsidRPr="00452027" w:rsidRDefault="002A4F92" w:rsidP="002A4F92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Биография М. И Глинки.</w:t>
      </w:r>
      <w:r w:rsidR="007B0B35" w:rsidRPr="00452027">
        <w:rPr>
          <w:rFonts w:ascii="Times New Roman" w:hAnsi="Times New Roman"/>
          <w:szCs w:val="28"/>
          <w:lang w:val="ru-RU"/>
        </w:rPr>
        <w:t xml:space="preserve"> Создание оперы “Иван Сусанин” и ее премьера. Обзор творческого наследия: сочинения для театра, концертные и камерные сочинения.</w:t>
      </w:r>
    </w:p>
    <w:p w:rsidR="007B0B35" w:rsidRPr="00452027" w:rsidRDefault="000936B1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Урок 2-3-4</w:t>
      </w:r>
      <w:r w:rsidR="007B0B35">
        <w:rPr>
          <w:rFonts w:ascii="Times New Roman" w:hAnsi="Times New Roman"/>
          <w:szCs w:val="28"/>
          <w:lang w:val="ru-RU"/>
        </w:rPr>
        <w:t xml:space="preserve">. </w:t>
      </w:r>
      <w:r w:rsidR="007B0B35" w:rsidRPr="00452027">
        <w:rPr>
          <w:rFonts w:ascii="Times New Roman" w:hAnsi="Times New Roman"/>
          <w:szCs w:val="28"/>
          <w:lang w:val="ru-RU"/>
        </w:rPr>
        <w:t xml:space="preserve">Опера “Иван Сусанин”. Первая классическая опера, национальная драма. История создания, либретто, первоисточник. Мастерство композитора в создании образов и характера героев. Хоры – музыкальный фрагмент оперы. Органичное включение фольклорных </w:t>
      </w:r>
      <w:r w:rsidR="007B0B35" w:rsidRPr="00452027">
        <w:rPr>
          <w:rFonts w:ascii="Times New Roman" w:hAnsi="Times New Roman"/>
          <w:szCs w:val="28"/>
          <w:lang w:val="ru-RU"/>
        </w:rPr>
        <w:lastRenderedPageBreak/>
        <w:t>жанров. Освоение композиции оперы, разбор и прослушивание предусмотренных календарно-тематическим планом фрагментов оперы.</w:t>
      </w:r>
    </w:p>
    <w:p w:rsidR="007B0B35" w:rsidRPr="00452027" w:rsidRDefault="007B0B35" w:rsidP="007B0B35">
      <w:pPr>
        <w:pStyle w:val="aa"/>
        <w:spacing w:line="360" w:lineRule="auto"/>
        <w:ind w:left="170" w:right="170" w:firstLine="0"/>
        <w:jc w:val="both"/>
        <w:rPr>
          <w:rFonts w:ascii="Times New Roman" w:hAnsi="Times New Roman"/>
          <w:szCs w:val="28"/>
          <w:lang w:val="ru-RU"/>
        </w:rPr>
      </w:pPr>
      <w:r w:rsidRPr="00452027">
        <w:rPr>
          <w:rFonts w:ascii="Times New Roman" w:hAnsi="Times New Roman"/>
          <w:szCs w:val="28"/>
          <w:lang w:val="ru-RU"/>
        </w:rPr>
        <w:t>Работа с нотным текстом хрестоматии при изучении оперы и романсов. Характеристика и прослушивание 2-3 сочинений для оркестра.</w:t>
      </w:r>
      <w:r>
        <w:rPr>
          <w:rFonts w:ascii="Times New Roman" w:hAnsi="Times New Roman"/>
          <w:szCs w:val="28"/>
          <w:lang w:val="ru-RU"/>
        </w:rPr>
        <w:t xml:space="preserve"> </w:t>
      </w:r>
      <w:r w:rsidRPr="00452027">
        <w:rPr>
          <w:rFonts w:ascii="Times New Roman" w:hAnsi="Times New Roman"/>
          <w:szCs w:val="28"/>
          <w:lang w:val="ru-RU"/>
        </w:rPr>
        <w:t>Примерный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52027">
        <w:rPr>
          <w:rFonts w:ascii="Times New Roman" w:hAnsi="Times New Roman"/>
          <w:sz w:val="28"/>
          <w:szCs w:val="28"/>
        </w:rPr>
        <w:t xml:space="preserve">Опера «Иван Сусанин» («Жизнь за царя»):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52027">
        <w:rPr>
          <w:rFonts w:ascii="Times New Roman" w:hAnsi="Times New Roman"/>
          <w:sz w:val="28"/>
          <w:szCs w:val="28"/>
        </w:rPr>
        <w:t xml:space="preserve">Интродукция, Каватина и рондо </w:t>
      </w:r>
      <w:proofErr w:type="spellStart"/>
      <w:r w:rsidRPr="00452027">
        <w:rPr>
          <w:rFonts w:ascii="Times New Roman" w:hAnsi="Times New Roman"/>
          <w:sz w:val="28"/>
          <w:szCs w:val="28"/>
        </w:rPr>
        <w:t>Антониды</w:t>
      </w:r>
      <w:proofErr w:type="spellEnd"/>
      <w:r w:rsidRPr="00452027">
        <w:rPr>
          <w:rFonts w:ascii="Times New Roman" w:hAnsi="Times New Roman"/>
          <w:sz w:val="28"/>
          <w:szCs w:val="28"/>
        </w:rPr>
        <w:t>, Трио «Не томи, родимый» 1 д.;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2027">
        <w:rPr>
          <w:rFonts w:ascii="Times New Roman" w:hAnsi="Times New Roman"/>
          <w:sz w:val="28"/>
          <w:szCs w:val="28"/>
        </w:rPr>
        <w:t>Полонез</w:t>
      </w:r>
      <w:r>
        <w:rPr>
          <w:rFonts w:ascii="Times New Roman" w:hAnsi="Times New Roman"/>
          <w:sz w:val="28"/>
          <w:szCs w:val="28"/>
        </w:rPr>
        <w:t xml:space="preserve">, Краковяк, Вальс, Мазурка 2 д., </w:t>
      </w:r>
      <w:r w:rsidRPr="00452027">
        <w:rPr>
          <w:rFonts w:ascii="Times New Roman" w:hAnsi="Times New Roman"/>
          <w:sz w:val="28"/>
          <w:szCs w:val="28"/>
        </w:rPr>
        <w:t>Песня Вани,</w:t>
      </w:r>
      <w:r>
        <w:rPr>
          <w:rFonts w:ascii="Times New Roman" w:hAnsi="Times New Roman"/>
          <w:sz w:val="28"/>
          <w:szCs w:val="28"/>
        </w:rPr>
        <w:t xml:space="preserve"> Сцена Сусанина с поляками 3 д., Ария Сусанина, 4 д., </w:t>
      </w:r>
      <w:r w:rsidRPr="00452027">
        <w:rPr>
          <w:rFonts w:ascii="Times New Roman" w:hAnsi="Times New Roman"/>
          <w:sz w:val="28"/>
          <w:szCs w:val="28"/>
        </w:rPr>
        <w:t xml:space="preserve"> Хор «Славься», Эпилог.</w:t>
      </w:r>
      <w:proofErr w:type="gramEnd"/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5</w:t>
      </w:r>
      <w:r w:rsidR="007B0B35">
        <w:rPr>
          <w:rFonts w:ascii="Times New Roman" w:hAnsi="Times New Roman"/>
          <w:sz w:val="28"/>
          <w:szCs w:val="28"/>
        </w:rPr>
        <w:t>. Симфоническое творчество Глинки.</w:t>
      </w:r>
    </w:p>
    <w:p w:rsidR="007B0B35" w:rsidRPr="00452027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52027">
        <w:rPr>
          <w:rFonts w:ascii="Times New Roman" w:hAnsi="Times New Roman"/>
          <w:sz w:val="28"/>
          <w:szCs w:val="28"/>
        </w:rPr>
        <w:t>Наследие композитора в симфонической музыке. Жанровое разнообразие. Народный характер «Камаринской» (1848) и ее значение для всей русской музыки. Симфонические краски, двойные вариации, подголосочная полифония, приемы варьирования.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2027">
        <w:rPr>
          <w:rFonts w:ascii="Times New Roman" w:hAnsi="Times New Roman"/>
          <w:sz w:val="28"/>
          <w:szCs w:val="28"/>
        </w:rPr>
        <w:t>Лирический симфонизм Глинки в Вальсе – фантазии (1839). Сложность формы. Глубина содержания. Традиции Глинки в творчестве русских композиторов.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2027">
        <w:rPr>
          <w:rFonts w:ascii="Times New Roman" w:hAnsi="Times New Roman"/>
          <w:sz w:val="28"/>
          <w:szCs w:val="28"/>
        </w:rPr>
        <w:t>Историческая роль и традиции «Испанских увертюр» в русской музыке.</w:t>
      </w:r>
    </w:p>
    <w:p w:rsidR="007B0B35" w:rsidRPr="00452027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52027">
        <w:rPr>
          <w:rFonts w:ascii="Times New Roman" w:hAnsi="Times New Roman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5202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52027">
        <w:rPr>
          <w:rFonts w:ascii="Times New Roman" w:hAnsi="Times New Roman"/>
          <w:sz w:val="28"/>
          <w:szCs w:val="28"/>
        </w:rPr>
        <w:t>«Камаринская», «Вальс – фантазия», Увертюры «</w:t>
      </w:r>
      <w:proofErr w:type="spellStart"/>
      <w:r w:rsidRPr="00452027">
        <w:rPr>
          <w:rFonts w:ascii="Times New Roman" w:hAnsi="Times New Roman"/>
          <w:sz w:val="28"/>
          <w:szCs w:val="28"/>
        </w:rPr>
        <w:t>Наочь</w:t>
      </w:r>
      <w:proofErr w:type="spellEnd"/>
      <w:r w:rsidRPr="0045202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452027">
        <w:rPr>
          <w:rFonts w:ascii="Times New Roman" w:hAnsi="Times New Roman"/>
          <w:sz w:val="28"/>
          <w:szCs w:val="28"/>
        </w:rPr>
        <w:t>мадриде</w:t>
      </w:r>
      <w:proofErr w:type="spellEnd"/>
      <w:r w:rsidRPr="00452027">
        <w:rPr>
          <w:rFonts w:ascii="Times New Roman" w:hAnsi="Times New Roman"/>
          <w:sz w:val="28"/>
          <w:szCs w:val="28"/>
        </w:rPr>
        <w:t>» и «Арагонская хота» (фрагменты)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6</w:t>
      </w:r>
      <w:r w:rsidR="007B0B35">
        <w:rPr>
          <w:rFonts w:ascii="Times New Roman" w:hAnsi="Times New Roman"/>
          <w:sz w:val="28"/>
          <w:szCs w:val="28"/>
        </w:rPr>
        <w:t>. Вокальное творчество Глинки.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452027">
        <w:rPr>
          <w:sz w:val="28"/>
          <w:szCs w:val="28"/>
        </w:rPr>
        <w:t>Романс как небольшое произведение для голоса в сопровождении фортепиано, предназначенное для камерного исполнения. Место вокальной лирики в творческом наследии Глинки. Отражение в ней широкого круга жизненных явлений. Органическое слияние текста с музыкой. Вокальная партия и фортепианное сопровождение. Классическая стройность формы.</w:t>
      </w:r>
    </w:p>
    <w:p w:rsidR="007B0B35" w:rsidRPr="00452027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452027">
        <w:rPr>
          <w:rFonts w:ascii="Times New Roman" w:hAnsi="Times New Roman"/>
          <w:szCs w:val="28"/>
          <w:lang w:val="ru-RU"/>
        </w:rPr>
        <w:t>Примерный музыкальный материал:</w:t>
      </w:r>
    </w:p>
    <w:p w:rsidR="007B0B35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452027">
        <w:rPr>
          <w:rFonts w:ascii="Times New Roman" w:hAnsi="Times New Roman"/>
          <w:szCs w:val="28"/>
          <w:lang w:val="ru-RU"/>
        </w:rPr>
        <w:t>«Я помню чудное мгновенье»</w:t>
      </w:r>
      <w:proofErr w:type="gramStart"/>
      <w:r>
        <w:rPr>
          <w:rFonts w:ascii="Times New Roman" w:hAnsi="Times New Roman"/>
          <w:szCs w:val="28"/>
          <w:lang w:val="ru-RU"/>
        </w:rPr>
        <w:t>,</w:t>
      </w:r>
      <w:r w:rsidRPr="00452027">
        <w:rPr>
          <w:rFonts w:ascii="Times New Roman" w:hAnsi="Times New Roman"/>
          <w:szCs w:val="28"/>
          <w:lang w:val="ru-RU"/>
        </w:rPr>
        <w:t>«</w:t>
      </w:r>
      <w:proofErr w:type="gramEnd"/>
      <w:r w:rsidRPr="00452027">
        <w:rPr>
          <w:rFonts w:ascii="Times New Roman" w:hAnsi="Times New Roman"/>
          <w:szCs w:val="28"/>
          <w:lang w:val="ru-RU"/>
        </w:rPr>
        <w:t>Сомнение»</w:t>
      </w:r>
      <w:r>
        <w:rPr>
          <w:rFonts w:ascii="Times New Roman" w:hAnsi="Times New Roman"/>
          <w:szCs w:val="28"/>
          <w:lang w:val="ru-RU"/>
        </w:rPr>
        <w:t xml:space="preserve">, </w:t>
      </w:r>
      <w:r w:rsidRPr="00452027">
        <w:rPr>
          <w:rFonts w:ascii="Times New Roman" w:hAnsi="Times New Roman"/>
          <w:szCs w:val="28"/>
          <w:lang w:val="ru-RU"/>
        </w:rPr>
        <w:t>«Жаворонок»</w:t>
      </w:r>
      <w:r>
        <w:rPr>
          <w:rFonts w:ascii="Times New Roman" w:hAnsi="Times New Roman"/>
          <w:szCs w:val="28"/>
          <w:lang w:val="ru-RU"/>
        </w:rPr>
        <w:t xml:space="preserve">, </w:t>
      </w:r>
      <w:r w:rsidRPr="00452027">
        <w:rPr>
          <w:rFonts w:ascii="Times New Roman" w:hAnsi="Times New Roman"/>
          <w:szCs w:val="28"/>
          <w:lang w:val="ru-RU"/>
        </w:rPr>
        <w:t>«Попутная песня»</w:t>
      </w:r>
      <w:r>
        <w:rPr>
          <w:rFonts w:ascii="Times New Roman" w:hAnsi="Times New Roman"/>
          <w:szCs w:val="28"/>
          <w:lang w:val="ru-RU"/>
        </w:rPr>
        <w:t xml:space="preserve">, </w:t>
      </w:r>
      <w:r w:rsidRPr="00452027">
        <w:rPr>
          <w:rFonts w:ascii="Times New Roman" w:hAnsi="Times New Roman"/>
          <w:szCs w:val="28"/>
          <w:lang w:val="ru-RU"/>
        </w:rPr>
        <w:t>«Ночной смотр»</w:t>
      </w:r>
      <w:r>
        <w:rPr>
          <w:rFonts w:ascii="Times New Roman" w:hAnsi="Times New Roman"/>
          <w:szCs w:val="28"/>
          <w:lang w:val="ru-RU"/>
        </w:rPr>
        <w:t xml:space="preserve">, </w:t>
      </w:r>
      <w:r w:rsidRPr="00452027">
        <w:rPr>
          <w:rFonts w:ascii="Times New Roman" w:hAnsi="Times New Roman"/>
          <w:szCs w:val="28"/>
          <w:lang w:val="ru-RU"/>
        </w:rPr>
        <w:t>«Не искушай»</w:t>
      </w:r>
      <w:r>
        <w:rPr>
          <w:rFonts w:ascii="Times New Roman" w:hAnsi="Times New Roman"/>
          <w:szCs w:val="28"/>
          <w:lang w:val="ru-RU"/>
        </w:rPr>
        <w:t>.</w:t>
      </w:r>
    </w:p>
    <w:p w:rsidR="007B0B35" w:rsidRPr="00BA6207" w:rsidRDefault="000936B1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b/>
          <w:szCs w:val="28"/>
          <w:lang w:val="ru-RU"/>
        </w:rPr>
      </w:pPr>
      <w:r>
        <w:rPr>
          <w:rFonts w:ascii="Times New Roman" w:hAnsi="Times New Roman"/>
          <w:b/>
          <w:szCs w:val="28"/>
          <w:lang w:val="ru-RU"/>
        </w:rPr>
        <w:lastRenderedPageBreak/>
        <w:t>Тема №3</w:t>
      </w:r>
      <w:r w:rsidR="007B0B35" w:rsidRPr="00BA6207">
        <w:rPr>
          <w:rFonts w:ascii="Times New Roman" w:hAnsi="Times New Roman"/>
          <w:b/>
          <w:szCs w:val="28"/>
          <w:lang w:val="ru-RU"/>
        </w:rPr>
        <w:t>. А. С. Даргомыжский – «великий учитель музыкальной правды».</w:t>
      </w:r>
    </w:p>
    <w:p w:rsidR="007B0B35" w:rsidRPr="00BA6207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1</w:t>
      </w:r>
      <w:r w:rsidR="007B0B35" w:rsidRPr="00BA6207">
        <w:rPr>
          <w:sz w:val="28"/>
          <w:szCs w:val="28"/>
        </w:rPr>
        <w:t>. Жизненный и творческий путь композитора.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BA6207">
        <w:rPr>
          <w:sz w:val="28"/>
          <w:szCs w:val="28"/>
        </w:rPr>
        <w:t xml:space="preserve">Биография </w:t>
      </w:r>
      <w:proofErr w:type="spellStart"/>
      <w:r w:rsidRPr="00BA6207">
        <w:rPr>
          <w:sz w:val="28"/>
          <w:szCs w:val="28"/>
        </w:rPr>
        <w:t>А.С</w:t>
      </w:r>
      <w:proofErr w:type="gramStart"/>
      <w:r w:rsidRPr="00BA6207">
        <w:rPr>
          <w:sz w:val="28"/>
          <w:szCs w:val="28"/>
        </w:rPr>
        <w:t>,Д</w:t>
      </w:r>
      <w:proofErr w:type="gramEnd"/>
      <w:r w:rsidRPr="00BA6207">
        <w:rPr>
          <w:sz w:val="28"/>
          <w:szCs w:val="28"/>
        </w:rPr>
        <w:t>аргомыжского</w:t>
      </w:r>
      <w:proofErr w:type="spellEnd"/>
      <w:r w:rsidRPr="00BA6207">
        <w:rPr>
          <w:sz w:val="28"/>
          <w:szCs w:val="28"/>
        </w:rPr>
        <w:t>. Даргомыжский – младший современник, друг и последователь Глинки, смелый новатор. Краткий обзор творческого наследия. Приоритет произведений со словесным текстом. Центральное положение оперы «Русалка»; другие театральные произведения. Жанровое разнообразие и богатство содержание камерных вокальных сочинений.</w:t>
      </w:r>
      <w:r w:rsidRPr="00BA6207">
        <w:t xml:space="preserve"> </w:t>
      </w:r>
      <w:r w:rsidRPr="00BA6207">
        <w:rPr>
          <w:sz w:val="28"/>
          <w:szCs w:val="28"/>
        </w:rPr>
        <w:t>«Учитель музыкальной правды». Позиция критического реализма в творчестве композиторов. Даргомыжский и Глинка. Даргомыжский и его время. Детские годы в дворянской семье, разностороннее образование</w:t>
      </w:r>
      <w:r>
        <w:rPr>
          <w:sz w:val="28"/>
          <w:szCs w:val="28"/>
        </w:rPr>
        <w:t xml:space="preserve"> композитора.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2</w:t>
      </w:r>
      <w:r w:rsidR="007B0B35">
        <w:rPr>
          <w:sz w:val="28"/>
          <w:szCs w:val="28"/>
        </w:rPr>
        <w:t>.  Оперное творчество композитора. Оперы Даргомыжского</w:t>
      </w:r>
      <w:r w:rsidR="007B0B35" w:rsidRPr="00BA6207">
        <w:rPr>
          <w:sz w:val="28"/>
          <w:szCs w:val="28"/>
        </w:rPr>
        <w:t>. Проблема соотношения изменчивой человеческой речи и музыки. Роль мелодического речитатива в раскрытии художественного образа. Камерно-вокальные сочинения; новаторские черты творчества</w:t>
      </w:r>
      <w:r w:rsidR="007B0B35">
        <w:rPr>
          <w:sz w:val="28"/>
          <w:szCs w:val="28"/>
        </w:rPr>
        <w:t>. Принцип сквозного развития. Опера «Русалка», либретто.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Pr="00BA6207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 «Русалка».</w:t>
      </w:r>
    </w:p>
    <w:p w:rsidR="007B0B35" w:rsidRPr="00BA6207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3</w:t>
      </w:r>
      <w:r w:rsidR="007B0B35">
        <w:rPr>
          <w:sz w:val="28"/>
          <w:szCs w:val="28"/>
        </w:rPr>
        <w:t>.</w:t>
      </w:r>
      <w:r w:rsidR="007B0B35" w:rsidRPr="00BA6207">
        <w:rPr>
          <w:i/>
          <w:sz w:val="28"/>
          <w:szCs w:val="28"/>
        </w:rPr>
        <w:t xml:space="preserve"> </w:t>
      </w:r>
      <w:r w:rsidR="007B0B35" w:rsidRPr="00BA6207">
        <w:rPr>
          <w:sz w:val="28"/>
          <w:szCs w:val="28"/>
        </w:rPr>
        <w:t>Романсы и песни Даргомыжского.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BA6207">
        <w:rPr>
          <w:sz w:val="28"/>
          <w:szCs w:val="28"/>
        </w:rPr>
        <w:tab/>
        <w:t>Новизна и своеобразие романсов и песен Даргомыжского. Тематика и жанры вокального творчества. Новый подход к литературному тексту. Передача в музыке живой разговорной речи. Лирика Даргомыжского. Песни сатирического и социально-обличительного характера.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Pr="00BA6207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«Старый капрал», «Шестнадцать лет», «Мне грустно».</w:t>
      </w:r>
    </w:p>
    <w:p w:rsidR="007B0B35" w:rsidRPr="002C04AD" w:rsidRDefault="000936B1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№4</w:t>
      </w:r>
      <w:r w:rsidR="007B0B35" w:rsidRPr="00BA6207">
        <w:rPr>
          <w:b/>
          <w:sz w:val="28"/>
          <w:szCs w:val="28"/>
        </w:rPr>
        <w:t>. Русское музыкальное искусство второй половины 19 века.</w:t>
      </w:r>
    </w:p>
    <w:p w:rsidR="007B0B35" w:rsidRPr="002C04AD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2C04AD">
        <w:rPr>
          <w:color w:val="000000"/>
          <w:sz w:val="28"/>
          <w:szCs w:val="28"/>
        </w:rPr>
        <w:t>Литература, живопись и музыка того времени.</w:t>
      </w:r>
    </w:p>
    <w:p w:rsidR="007B0B35" w:rsidRPr="002C04AD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2C04AD">
        <w:rPr>
          <w:rFonts w:ascii="Times New Roman" w:hAnsi="Times New Roman"/>
          <w:szCs w:val="28"/>
          <w:lang w:val="ru-RU"/>
        </w:rPr>
        <w:lastRenderedPageBreak/>
        <w:t>Изменения в отношении русского общества к музыкальному искусству, его социальной роли, проблемам профессиональной музыки, музыкально образования.</w:t>
      </w:r>
      <w:r>
        <w:rPr>
          <w:rFonts w:ascii="Times New Roman" w:hAnsi="Times New Roman"/>
          <w:szCs w:val="28"/>
          <w:lang w:val="ru-RU"/>
        </w:rPr>
        <w:t xml:space="preserve"> </w:t>
      </w:r>
      <w:r w:rsidRPr="002C04AD">
        <w:rPr>
          <w:rFonts w:ascii="Times New Roman" w:hAnsi="Times New Roman"/>
          <w:szCs w:val="28"/>
          <w:lang w:val="ru-RU"/>
        </w:rPr>
        <w:t xml:space="preserve">Расцвет русской музыкальной классики во второй половине </w:t>
      </w:r>
      <w:r w:rsidRPr="002C04AD">
        <w:rPr>
          <w:rFonts w:ascii="Times New Roman" w:hAnsi="Times New Roman"/>
          <w:szCs w:val="28"/>
        </w:rPr>
        <w:t>XIX</w:t>
      </w:r>
      <w:r w:rsidRPr="002C04AD">
        <w:rPr>
          <w:rFonts w:ascii="Times New Roman" w:hAnsi="Times New Roman"/>
          <w:szCs w:val="28"/>
          <w:lang w:val="ru-RU"/>
        </w:rPr>
        <w:t xml:space="preserve"> века, ее великие представители. Яркое созвездие талантливых музыкантов: композиторов, </w:t>
      </w:r>
      <w:proofErr w:type="spellStart"/>
      <w:r w:rsidRPr="002C04AD">
        <w:rPr>
          <w:rFonts w:ascii="Times New Roman" w:hAnsi="Times New Roman"/>
          <w:szCs w:val="28"/>
          <w:lang w:val="ru-RU"/>
        </w:rPr>
        <w:t>мсполнителей</w:t>
      </w:r>
      <w:proofErr w:type="spellEnd"/>
      <w:r w:rsidRPr="002C04AD">
        <w:rPr>
          <w:rFonts w:ascii="Times New Roman" w:hAnsi="Times New Roman"/>
          <w:szCs w:val="28"/>
          <w:lang w:val="ru-RU"/>
        </w:rPr>
        <w:t xml:space="preserve">. Новые пути композиторской школы России. Общественно-политическая жизнь в 60-е годы. Расцвет литературы и искусства. Роль русской музыки в мировой художественной культуре. Изменения в музыкальной жизни столиц. Образование РМО, открытие консерваторий, Бесплатная музыкальная школа. Серов и Стасов, А. и Н. Рубинштейны, </w:t>
      </w:r>
      <w:proofErr w:type="spellStart"/>
      <w:r w:rsidRPr="002C04AD">
        <w:rPr>
          <w:rFonts w:ascii="Times New Roman" w:hAnsi="Times New Roman"/>
          <w:szCs w:val="28"/>
          <w:lang w:val="ru-RU"/>
        </w:rPr>
        <w:t>Балакирев</w:t>
      </w:r>
      <w:proofErr w:type="spellEnd"/>
      <w:r w:rsidRPr="002C04AD">
        <w:rPr>
          <w:rFonts w:ascii="Times New Roman" w:hAnsi="Times New Roman"/>
          <w:szCs w:val="28"/>
          <w:lang w:val="ru-RU"/>
        </w:rPr>
        <w:t xml:space="preserve"> и «Могучая кучка».</w:t>
      </w:r>
    </w:p>
    <w:p w:rsidR="007B0B35" w:rsidRPr="002C04AD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2C04AD">
        <w:rPr>
          <w:color w:val="000000"/>
          <w:sz w:val="28"/>
          <w:szCs w:val="28"/>
        </w:rPr>
        <w:t xml:space="preserve"> Примерный музыкальный материал:</w:t>
      </w:r>
    </w:p>
    <w:p w:rsidR="007B0B35" w:rsidRPr="002C04AD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2C04AD">
        <w:rPr>
          <w:color w:val="000000"/>
          <w:sz w:val="28"/>
          <w:szCs w:val="28"/>
        </w:rPr>
        <w:t xml:space="preserve">М. А. </w:t>
      </w:r>
      <w:proofErr w:type="spellStart"/>
      <w:r w:rsidRPr="002C04AD">
        <w:rPr>
          <w:color w:val="000000"/>
          <w:sz w:val="28"/>
          <w:szCs w:val="28"/>
        </w:rPr>
        <w:t>Балакирев</w:t>
      </w:r>
      <w:proofErr w:type="spellEnd"/>
      <w:r w:rsidRPr="002C04AD">
        <w:rPr>
          <w:color w:val="000000"/>
          <w:sz w:val="28"/>
          <w:szCs w:val="28"/>
        </w:rPr>
        <w:t xml:space="preserve"> Увертюра на три русские народные темы (фрагмент)</w:t>
      </w:r>
      <w:r>
        <w:rPr>
          <w:color w:val="000000"/>
          <w:sz w:val="28"/>
          <w:szCs w:val="28"/>
        </w:rPr>
        <w:t xml:space="preserve">, </w:t>
      </w:r>
      <w:r w:rsidRPr="002C04AD">
        <w:rPr>
          <w:color w:val="000000"/>
          <w:sz w:val="28"/>
          <w:szCs w:val="28"/>
        </w:rPr>
        <w:t>М.П. Мусоргский Сюита «Картинки с выставки»: «Балет невыл</w:t>
      </w:r>
      <w:r>
        <w:rPr>
          <w:color w:val="000000"/>
          <w:sz w:val="28"/>
          <w:szCs w:val="28"/>
        </w:rPr>
        <w:t xml:space="preserve">упившихся птенцов», «Баба – Яга», </w:t>
      </w:r>
      <w:r w:rsidRPr="002C04AD">
        <w:rPr>
          <w:color w:val="000000"/>
          <w:sz w:val="28"/>
          <w:szCs w:val="28"/>
        </w:rPr>
        <w:t>П.И. Чайковский  Балет «Лебединое озеро»: Неаполитанский танец</w:t>
      </w:r>
      <w:r>
        <w:rPr>
          <w:color w:val="000000"/>
          <w:sz w:val="28"/>
          <w:szCs w:val="28"/>
        </w:rPr>
        <w:t xml:space="preserve">, </w:t>
      </w:r>
      <w:r w:rsidRPr="002C04AD">
        <w:rPr>
          <w:color w:val="000000"/>
          <w:sz w:val="28"/>
          <w:szCs w:val="28"/>
        </w:rPr>
        <w:t>А.Рубинштейн Романс «Ночь»</w:t>
      </w:r>
      <w:r>
        <w:rPr>
          <w:color w:val="000000"/>
          <w:sz w:val="28"/>
          <w:szCs w:val="28"/>
        </w:rPr>
        <w:t>.</w:t>
      </w:r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№5</w:t>
      </w:r>
      <w:r w:rsidR="007B0B35" w:rsidRPr="00110D59">
        <w:rPr>
          <w:rFonts w:ascii="Times New Roman" w:hAnsi="Times New Roman"/>
          <w:b/>
          <w:sz w:val="28"/>
          <w:szCs w:val="28"/>
        </w:rPr>
        <w:t>. А. П. Бородин – основоположник русского эпического симфонизма.</w:t>
      </w:r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1</w:t>
      </w:r>
      <w:r w:rsidR="007B0B35">
        <w:rPr>
          <w:rFonts w:ascii="Times New Roman" w:hAnsi="Times New Roman"/>
          <w:sz w:val="28"/>
          <w:szCs w:val="28"/>
        </w:rPr>
        <w:t>. Жизненный и творческий путь композитора.</w:t>
      </w:r>
    </w:p>
    <w:p w:rsidR="007B0B35" w:rsidRPr="008764E6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Биография. </w:t>
      </w:r>
      <w:r w:rsidRPr="00BB0957">
        <w:rPr>
          <w:rFonts w:ascii="Times New Roman" w:hAnsi="Times New Roman"/>
          <w:color w:val="000000"/>
          <w:sz w:val="28"/>
          <w:szCs w:val="28"/>
        </w:rPr>
        <w:t xml:space="preserve">Творческий облик композитора. Ренессансная личность, крупная целостная натура. </w:t>
      </w:r>
      <w:r w:rsidRPr="00BB0957">
        <w:rPr>
          <w:rFonts w:ascii="Times New Roman" w:hAnsi="Times New Roman"/>
          <w:sz w:val="28"/>
          <w:szCs w:val="28"/>
        </w:rPr>
        <w:t xml:space="preserve">Многогранность творческой деятельности Бородина. Широкий круг интересов юного Бородина, увлечение естественными науками и искусством. Учеба в Медико-хирургической академии. Музыкальное развитие Бородина. Научная командировка в Германию. Оптимизм в отношениях к людям. К миру. Тяга к эпической теме в музыкальном творчестве. Сближение с </w:t>
      </w:r>
      <w:proofErr w:type="spellStart"/>
      <w:r w:rsidRPr="00BB0957">
        <w:rPr>
          <w:rFonts w:ascii="Times New Roman" w:hAnsi="Times New Roman"/>
          <w:sz w:val="28"/>
          <w:szCs w:val="28"/>
        </w:rPr>
        <w:t>балакиревским</w:t>
      </w:r>
      <w:proofErr w:type="spellEnd"/>
      <w:r w:rsidRPr="00BB0957">
        <w:rPr>
          <w:rFonts w:ascii="Times New Roman" w:hAnsi="Times New Roman"/>
          <w:sz w:val="28"/>
          <w:szCs w:val="28"/>
        </w:rPr>
        <w:t xml:space="preserve"> кружком</w:t>
      </w:r>
      <w:r w:rsidRPr="00F106B6">
        <w:rPr>
          <w:rFonts w:ascii="Times New Roman" w:hAnsi="Times New Roman"/>
          <w:sz w:val="24"/>
          <w:szCs w:val="24"/>
        </w:rPr>
        <w:t>.</w:t>
      </w:r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2-3</w:t>
      </w:r>
      <w:r w:rsidR="007B0B35">
        <w:rPr>
          <w:rFonts w:ascii="Times New Roman" w:hAnsi="Times New Roman"/>
          <w:sz w:val="28"/>
          <w:szCs w:val="28"/>
        </w:rPr>
        <w:t>. Оперное наследие композитора.</w:t>
      </w:r>
    </w:p>
    <w:p w:rsidR="007B0B35" w:rsidRPr="008764E6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70D51">
        <w:rPr>
          <w:sz w:val="28"/>
          <w:szCs w:val="28"/>
        </w:rPr>
        <w:t xml:space="preserve">Опера «Князь Игорь» — центральное произведение композитора. Значение,  содержание, либретто, история создания и  постановки. </w:t>
      </w:r>
      <w:r w:rsidRPr="00770D51">
        <w:rPr>
          <w:sz w:val="28"/>
          <w:szCs w:val="28"/>
        </w:rPr>
        <w:lastRenderedPageBreak/>
        <w:t>Могучие хоры, старинные жанры – плачи, скоморошьи наигрыши, элементы знаменитого распева. Восточная тема в творчестве «Могучей кучки» и Бородина. Опера «Князь Игорь». Сюжет, патриотическая идея. Ознакомление с композицией оперы. Русь и Восток в музыке оперы. Развитие традиций эпического музыкального театра Глинки.</w:t>
      </w:r>
      <w:r>
        <w:rPr>
          <w:szCs w:val="28"/>
        </w:rPr>
        <w:t xml:space="preserve"> </w:t>
      </w:r>
      <w:r w:rsidRPr="008764E6">
        <w:rPr>
          <w:sz w:val="28"/>
          <w:szCs w:val="28"/>
        </w:rPr>
        <w:t xml:space="preserve">Русские» и «половецкие» действия. Сопоставление Руси и Востока через музыку, ориентальные черты музыки «половецких сцен». Образы Игоря и </w:t>
      </w:r>
      <w:proofErr w:type="spellStart"/>
      <w:r w:rsidRPr="008764E6">
        <w:rPr>
          <w:sz w:val="28"/>
          <w:szCs w:val="28"/>
        </w:rPr>
        <w:t>Кончака</w:t>
      </w:r>
      <w:proofErr w:type="spellEnd"/>
      <w:r w:rsidRPr="008764E6">
        <w:rPr>
          <w:sz w:val="28"/>
          <w:szCs w:val="28"/>
        </w:rPr>
        <w:t xml:space="preserve">, их музыкальная характеристика. Арии Игоря и </w:t>
      </w:r>
      <w:proofErr w:type="spellStart"/>
      <w:r w:rsidRPr="008764E6">
        <w:rPr>
          <w:sz w:val="28"/>
          <w:szCs w:val="28"/>
        </w:rPr>
        <w:t>Кончака</w:t>
      </w:r>
      <w:proofErr w:type="spellEnd"/>
      <w:r w:rsidRPr="008764E6">
        <w:rPr>
          <w:sz w:val="28"/>
          <w:szCs w:val="28"/>
        </w:rPr>
        <w:t xml:space="preserve"> как пример арии-портрета.</w:t>
      </w:r>
    </w:p>
    <w:p w:rsidR="007B0B35" w:rsidRPr="008764E6" w:rsidRDefault="007B0B35" w:rsidP="007B0B35">
      <w:pPr>
        <w:spacing w:line="360" w:lineRule="auto"/>
        <w:ind w:left="170" w:right="170" w:firstLine="709"/>
        <w:jc w:val="both"/>
      </w:pPr>
      <w:r w:rsidRPr="008764E6">
        <w:rPr>
          <w:sz w:val="28"/>
          <w:szCs w:val="28"/>
        </w:rPr>
        <w:t xml:space="preserve">Русские» и «половецкие» действия. Сопоставление Руси и Востока через музыку, ориентальные черты музыки «половецких сцен». Образы Игоря и </w:t>
      </w:r>
      <w:proofErr w:type="spellStart"/>
      <w:r w:rsidRPr="008764E6">
        <w:rPr>
          <w:sz w:val="28"/>
          <w:szCs w:val="28"/>
        </w:rPr>
        <w:t>Кончака</w:t>
      </w:r>
      <w:proofErr w:type="spellEnd"/>
      <w:r w:rsidRPr="008764E6">
        <w:rPr>
          <w:sz w:val="28"/>
          <w:szCs w:val="28"/>
        </w:rPr>
        <w:t xml:space="preserve">, их музыкальная характеристика. Арии Игоря и </w:t>
      </w:r>
      <w:proofErr w:type="spellStart"/>
      <w:r w:rsidRPr="008764E6">
        <w:rPr>
          <w:sz w:val="28"/>
          <w:szCs w:val="28"/>
        </w:rPr>
        <w:t>Кончака</w:t>
      </w:r>
      <w:proofErr w:type="spellEnd"/>
      <w:r w:rsidRPr="008764E6">
        <w:rPr>
          <w:sz w:val="28"/>
          <w:szCs w:val="28"/>
        </w:rPr>
        <w:t xml:space="preserve"> как пример арии-портрета</w:t>
      </w:r>
      <w:r>
        <w:t>.</w:t>
      </w:r>
    </w:p>
    <w:p w:rsidR="007B0B35" w:rsidRPr="00E8229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 w:val="24"/>
          <w:szCs w:val="24"/>
          <w:lang w:val="ru-RU"/>
        </w:rPr>
      </w:pPr>
      <w:r w:rsidRPr="00770D51">
        <w:rPr>
          <w:rFonts w:ascii="Times New Roman" w:hAnsi="Times New Roman"/>
          <w:szCs w:val="28"/>
          <w:lang w:val="ru-RU"/>
        </w:rPr>
        <w:t>Разбор и прослушивание сцен и номеров оперы, предусмотренных календарно-тематическим планом. Обращение к клавиру и хрестоматии</w:t>
      </w:r>
      <w:r w:rsidRPr="00E82293">
        <w:rPr>
          <w:rFonts w:ascii="Times New Roman" w:hAnsi="Times New Roman"/>
          <w:sz w:val="24"/>
          <w:szCs w:val="24"/>
          <w:lang w:val="ru-RU"/>
        </w:rPr>
        <w:t>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 «Князь Игорь».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4-5</w:t>
      </w:r>
      <w:r w:rsidR="007B0B35" w:rsidRPr="008764E6">
        <w:rPr>
          <w:sz w:val="28"/>
          <w:szCs w:val="28"/>
        </w:rPr>
        <w:t xml:space="preserve">. </w:t>
      </w:r>
      <w:r w:rsidR="007B0B35">
        <w:rPr>
          <w:sz w:val="28"/>
          <w:szCs w:val="28"/>
        </w:rPr>
        <w:t xml:space="preserve">Симфоническое творчество Бородина </w:t>
      </w:r>
      <w:proofErr w:type="gramStart"/>
      <w:r w:rsidR="007B0B35">
        <w:rPr>
          <w:sz w:val="28"/>
          <w:szCs w:val="28"/>
        </w:rPr>
        <w:t>на примере «Богатырской</w:t>
      </w:r>
      <w:proofErr w:type="gramEnd"/>
      <w:r w:rsidR="007B0B35">
        <w:rPr>
          <w:sz w:val="28"/>
          <w:szCs w:val="28"/>
        </w:rPr>
        <w:t>» симфонии.</w:t>
      </w:r>
    </w:p>
    <w:p w:rsidR="007B0B35" w:rsidRPr="008764E6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8764E6">
        <w:rPr>
          <w:color w:val="000000"/>
          <w:sz w:val="28"/>
          <w:szCs w:val="28"/>
        </w:rPr>
        <w:t xml:space="preserve">Глубокий интерес Бородина к историческому русскому эпосу на примере симфонии №2 (1876). Внутреннее родство образов «Богатырской» симфонии и оперы «Князь Игорь». Очищающая и возвышенная любовь к Отечеству – основа содержания симфонии №2. </w:t>
      </w:r>
    </w:p>
    <w:p w:rsidR="007B0B35" w:rsidRPr="008764E6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8764E6">
        <w:rPr>
          <w:color w:val="000000"/>
          <w:sz w:val="28"/>
          <w:szCs w:val="28"/>
        </w:rPr>
        <w:t>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8764E6">
        <w:rPr>
          <w:color w:val="000000"/>
          <w:sz w:val="28"/>
          <w:szCs w:val="28"/>
        </w:rPr>
        <w:t>Симфония №2 си минор «Богатырская» 1 часть</w:t>
      </w:r>
      <w:r>
        <w:rPr>
          <w:color w:val="000000"/>
          <w:sz w:val="28"/>
          <w:szCs w:val="28"/>
        </w:rPr>
        <w:t>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6</w:t>
      </w:r>
      <w:r w:rsidR="007B0B35">
        <w:rPr>
          <w:color w:val="000000"/>
          <w:sz w:val="28"/>
          <w:szCs w:val="28"/>
        </w:rPr>
        <w:t>. Романсы и песни Бородина.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8764E6">
        <w:rPr>
          <w:color w:val="000000"/>
          <w:sz w:val="28"/>
          <w:szCs w:val="28"/>
        </w:rPr>
        <w:t>«Для берегов отчизны дальней», «Песня</w:t>
      </w:r>
      <w:r>
        <w:rPr>
          <w:color w:val="000000"/>
          <w:sz w:val="28"/>
          <w:szCs w:val="28"/>
        </w:rPr>
        <w:t xml:space="preserve"> темного леса», «Спящая княжна».</w:t>
      </w:r>
    </w:p>
    <w:p w:rsidR="007B0B35" w:rsidRPr="00787AD9" w:rsidRDefault="007B0B35" w:rsidP="007B0B35">
      <w:pPr>
        <w:ind w:left="-851" w:firstLine="709"/>
        <w:rPr>
          <w:b/>
          <w:color w:val="000000"/>
          <w:sz w:val="28"/>
          <w:szCs w:val="28"/>
        </w:rPr>
      </w:pPr>
      <w:r>
        <w:rPr>
          <w:color w:val="000000"/>
        </w:rPr>
        <w:t xml:space="preserve">         </w:t>
      </w:r>
      <w:r w:rsidR="000936B1">
        <w:rPr>
          <w:b/>
          <w:color w:val="000000"/>
          <w:sz w:val="28"/>
          <w:szCs w:val="28"/>
        </w:rPr>
        <w:t>Тема №6</w:t>
      </w:r>
      <w:r w:rsidRPr="00787AD9">
        <w:rPr>
          <w:b/>
          <w:color w:val="000000"/>
          <w:sz w:val="28"/>
          <w:szCs w:val="28"/>
        </w:rPr>
        <w:t>. М. П. Мусоргский -  великий русский композитор-реалист.</w:t>
      </w:r>
    </w:p>
    <w:p w:rsidR="007B0B35" w:rsidRPr="00787AD9" w:rsidRDefault="007B0B35" w:rsidP="007B0B35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</w:p>
    <w:p w:rsidR="007B0B35" w:rsidRDefault="000936B1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1</w:t>
      </w:r>
      <w:r w:rsidR="007B0B35">
        <w:rPr>
          <w:color w:val="000000"/>
          <w:sz w:val="28"/>
          <w:szCs w:val="28"/>
        </w:rPr>
        <w:t xml:space="preserve">. Жизненный и творческий путь композитора.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87AD9">
        <w:t xml:space="preserve"> </w:t>
      </w:r>
      <w:r w:rsidRPr="00787AD9">
        <w:rPr>
          <w:sz w:val="28"/>
          <w:szCs w:val="28"/>
        </w:rPr>
        <w:t>Биография Мусоргского. Социально-обличительная направленность и смелое новаторство творчества Мусоргского. Краткий обзор творческого наследия. Разнообразие оперных замыслов. Интерес Мусоргского к исторической и социальной тематике. Новизна содержания и выразительных средств камерной вокальной музыки. Вокальные циклы. Программный замысел фортепианного цикла «Картинки с выставки». Судьбы творческого наследия Мусоргского.</w:t>
      </w:r>
    </w:p>
    <w:p w:rsidR="007B0B35" w:rsidRPr="00787AD9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2-3</w:t>
      </w:r>
      <w:r w:rsidR="007B0B35" w:rsidRPr="00787AD9">
        <w:rPr>
          <w:sz w:val="28"/>
          <w:szCs w:val="28"/>
        </w:rPr>
        <w:t>.</w:t>
      </w:r>
      <w:r w:rsidR="007B0B35" w:rsidRPr="00787AD9">
        <w:rPr>
          <w:i/>
          <w:sz w:val="28"/>
          <w:szCs w:val="28"/>
        </w:rPr>
        <w:t xml:space="preserve"> </w:t>
      </w:r>
      <w:r w:rsidR="007B0B35" w:rsidRPr="00787AD9">
        <w:rPr>
          <w:sz w:val="28"/>
          <w:szCs w:val="28"/>
        </w:rPr>
        <w:t>Оперное творчество Мусоргского. Опера «Борис Годунов».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87AD9">
        <w:rPr>
          <w:sz w:val="28"/>
          <w:szCs w:val="28"/>
        </w:rPr>
        <w:tab/>
        <w:t>Жанр оперы в творчестве Мусоргского. История создания оперы «Борис Годунов». Развитие идей Пушкина в новых исторических условиях. Раскрытие конфликта</w:t>
      </w:r>
      <w:r>
        <w:rPr>
          <w:sz w:val="28"/>
          <w:szCs w:val="28"/>
        </w:rPr>
        <w:t xml:space="preserve"> между народом и властью царя</w:t>
      </w:r>
      <w:r w:rsidRPr="00787A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87AD9">
        <w:rPr>
          <w:sz w:val="28"/>
          <w:szCs w:val="28"/>
        </w:rPr>
        <w:t>Композиция оперы. Сквозное развитие действия. Музыкальные характеристики героев. Песенное и речитативно-декламационное начало вокального стиля.</w:t>
      </w:r>
      <w:r>
        <w:rPr>
          <w:sz w:val="28"/>
          <w:szCs w:val="28"/>
        </w:rPr>
        <w:t xml:space="preserve"> </w:t>
      </w:r>
      <w:r w:rsidRPr="00787AD9">
        <w:rPr>
          <w:sz w:val="28"/>
          <w:szCs w:val="28"/>
        </w:rPr>
        <w:t>Опера «Борис Годунов» Мусоргского.</w:t>
      </w:r>
      <w:r>
        <w:rPr>
          <w:sz w:val="28"/>
          <w:szCs w:val="28"/>
        </w:rPr>
        <w:t xml:space="preserve"> </w:t>
      </w:r>
      <w:r w:rsidRPr="00787AD9">
        <w:rPr>
          <w:sz w:val="28"/>
          <w:szCs w:val="28"/>
        </w:rPr>
        <w:t xml:space="preserve">Роль народно-хоровых сцен. Пимен, </w:t>
      </w:r>
      <w:proofErr w:type="spellStart"/>
      <w:r w:rsidRPr="00787AD9">
        <w:rPr>
          <w:sz w:val="28"/>
          <w:szCs w:val="28"/>
        </w:rPr>
        <w:t>Варлаам</w:t>
      </w:r>
      <w:proofErr w:type="spellEnd"/>
      <w:r w:rsidRPr="00787AD9">
        <w:rPr>
          <w:sz w:val="28"/>
          <w:szCs w:val="28"/>
        </w:rPr>
        <w:t xml:space="preserve"> и Юродивый как воплощение различных сторон народного характера.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Примерный музыкальный материал: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 «Борис Годунов».</w:t>
      </w:r>
    </w:p>
    <w:p w:rsidR="007B0B35" w:rsidRPr="00787AD9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</w:t>
      </w:r>
      <w:r w:rsidR="000936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787AD9">
        <w:rPr>
          <w:sz w:val="28"/>
          <w:szCs w:val="28"/>
        </w:rPr>
        <w:t xml:space="preserve"> Фортепианный цикл «Картинки с выставки» Мусоргского.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787AD9">
        <w:rPr>
          <w:sz w:val="28"/>
          <w:szCs w:val="28"/>
        </w:rPr>
        <w:tab/>
      </w:r>
      <w:proofErr w:type="spellStart"/>
      <w:r w:rsidRPr="00787AD9">
        <w:rPr>
          <w:sz w:val="28"/>
          <w:szCs w:val="28"/>
        </w:rPr>
        <w:t>Программность</w:t>
      </w:r>
      <w:proofErr w:type="spellEnd"/>
      <w:r w:rsidRPr="00787AD9">
        <w:rPr>
          <w:sz w:val="28"/>
          <w:szCs w:val="28"/>
        </w:rPr>
        <w:t xml:space="preserve"> замысла. Выставка произведений В.Гартмана. Роль темы «Прогулки» в построении и содержании цикла</w:t>
      </w:r>
      <w:r>
        <w:rPr>
          <w:sz w:val="28"/>
          <w:szCs w:val="28"/>
        </w:rPr>
        <w:t>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«Картинки с выставки».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5</w:t>
      </w:r>
      <w:r w:rsidR="007B0B35">
        <w:rPr>
          <w:sz w:val="28"/>
          <w:szCs w:val="28"/>
        </w:rPr>
        <w:t>. Песни и романсы Мусоргского.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«Народные картинки», социальная сатира, речитативная интонация в вокальном творчестве Мусоргского.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proofErr w:type="spellStart"/>
      <w:r>
        <w:rPr>
          <w:sz w:val="28"/>
          <w:szCs w:val="28"/>
        </w:rPr>
        <w:t>Калистрат</w:t>
      </w:r>
      <w:proofErr w:type="spellEnd"/>
      <w:r>
        <w:rPr>
          <w:sz w:val="28"/>
          <w:szCs w:val="28"/>
        </w:rPr>
        <w:t xml:space="preserve">», «Колыбельная </w:t>
      </w:r>
      <w:proofErr w:type="spellStart"/>
      <w:r>
        <w:rPr>
          <w:sz w:val="28"/>
          <w:szCs w:val="28"/>
        </w:rPr>
        <w:t>Еремушке</w:t>
      </w:r>
      <w:proofErr w:type="spellEnd"/>
      <w:r>
        <w:rPr>
          <w:sz w:val="28"/>
          <w:szCs w:val="28"/>
        </w:rPr>
        <w:t xml:space="preserve">», «Светик </w:t>
      </w:r>
      <w:proofErr w:type="spellStart"/>
      <w:r>
        <w:rPr>
          <w:sz w:val="28"/>
          <w:szCs w:val="28"/>
        </w:rPr>
        <w:t>Савишна</w:t>
      </w:r>
      <w:proofErr w:type="spellEnd"/>
      <w:r>
        <w:rPr>
          <w:sz w:val="28"/>
          <w:szCs w:val="28"/>
        </w:rPr>
        <w:t>», «Сиротка».</w:t>
      </w:r>
    </w:p>
    <w:p w:rsidR="007B0B35" w:rsidRPr="003B1F91" w:rsidRDefault="000936B1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№7</w:t>
      </w:r>
      <w:r w:rsidR="007B0B35" w:rsidRPr="003B1F91">
        <w:rPr>
          <w:b/>
          <w:sz w:val="28"/>
          <w:szCs w:val="28"/>
        </w:rPr>
        <w:t>. Н. А. Римский-Корсаков – крупнейший представитель русской и мировой музыкальной классики.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1</w:t>
      </w:r>
      <w:r w:rsidR="007B0B35">
        <w:rPr>
          <w:sz w:val="28"/>
          <w:szCs w:val="28"/>
        </w:rPr>
        <w:t xml:space="preserve">. Жизненный и творческий путь композитора.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 xml:space="preserve">Биография </w:t>
      </w:r>
      <w:proofErr w:type="spellStart"/>
      <w:r w:rsidRPr="00C71FF1">
        <w:rPr>
          <w:sz w:val="28"/>
          <w:szCs w:val="28"/>
        </w:rPr>
        <w:t>Н.А.Римского-Корсакова</w:t>
      </w:r>
      <w:proofErr w:type="spellEnd"/>
      <w:r w:rsidRPr="00C71FF1">
        <w:rPr>
          <w:sz w:val="28"/>
          <w:szCs w:val="28"/>
        </w:rPr>
        <w:t xml:space="preserve">. Многогранность  творческой и общественной деятельности Римского-Корсакова – композитора, педагога, музыкального писателя, дирижёра, пропагандиста русской музыки. Краткий обзор творческого наследия. Жанровое и тематическое богатство сочинений Римского-Корсакова. </w:t>
      </w:r>
      <w:r>
        <w:rPr>
          <w:sz w:val="28"/>
          <w:szCs w:val="28"/>
        </w:rPr>
        <w:t>Мастер инструментовки и новатор гармонии.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Pr="00C71FF1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A87C6E">
        <w:rPr>
          <w:rFonts w:ascii="Times New Roman" w:hAnsi="Times New Roman"/>
          <w:szCs w:val="28"/>
          <w:lang w:val="ru-RU"/>
        </w:rPr>
        <w:t>«Испанское каприччио»,</w:t>
      </w:r>
      <w:r w:rsidRPr="00A87C6E">
        <w:rPr>
          <w:szCs w:val="28"/>
          <w:lang w:val="ru-RU"/>
        </w:rPr>
        <w:t xml:space="preserve"> </w:t>
      </w:r>
      <w:r w:rsidRPr="00A87C6E">
        <w:rPr>
          <w:rFonts w:ascii="Times New Roman" w:hAnsi="Times New Roman"/>
          <w:szCs w:val="28"/>
          <w:lang w:val="ru-RU"/>
        </w:rPr>
        <w:t>«Садко».</w:t>
      </w:r>
      <w:r w:rsidRPr="00A87C6E">
        <w:rPr>
          <w:lang w:val="ru-RU"/>
        </w:rPr>
        <w:t xml:space="preserve"> </w:t>
      </w:r>
      <w:r w:rsidRPr="00C71FF1">
        <w:rPr>
          <w:rFonts w:ascii="Times New Roman" w:hAnsi="Times New Roman"/>
          <w:szCs w:val="28"/>
          <w:lang w:val="ru-RU"/>
        </w:rPr>
        <w:t>Опера «Сказка о ц</w:t>
      </w:r>
      <w:r>
        <w:rPr>
          <w:rFonts w:ascii="Times New Roman" w:hAnsi="Times New Roman"/>
          <w:szCs w:val="28"/>
          <w:lang w:val="ru-RU"/>
        </w:rPr>
        <w:t xml:space="preserve">аре </w:t>
      </w:r>
      <w:proofErr w:type="spellStart"/>
      <w:r>
        <w:rPr>
          <w:rFonts w:ascii="Times New Roman" w:hAnsi="Times New Roman"/>
          <w:szCs w:val="28"/>
          <w:lang w:val="ru-RU"/>
        </w:rPr>
        <w:t>Салтане</w:t>
      </w:r>
      <w:proofErr w:type="spellEnd"/>
      <w:r>
        <w:rPr>
          <w:rFonts w:ascii="Times New Roman" w:hAnsi="Times New Roman"/>
          <w:szCs w:val="28"/>
          <w:lang w:val="ru-RU"/>
        </w:rPr>
        <w:t>»: «Полет шмеля» 3 д.,</w:t>
      </w:r>
      <w:r w:rsidRPr="00C71FF1">
        <w:rPr>
          <w:rFonts w:ascii="Times New Roman" w:hAnsi="Times New Roman"/>
          <w:szCs w:val="28"/>
          <w:lang w:val="ru-RU"/>
        </w:rPr>
        <w:t xml:space="preserve">   «Три чуда» 6 </w:t>
      </w:r>
      <w:proofErr w:type="gramStart"/>
      <w:r w:rsidRPr="00C71FF1">
        <w:rPr>
          <w:rFonts w:ascii="Times New Roman" w:hAnsi="Times New Roman"/>
          <w:szCs w:val="28"/>
          <w:lang w:val="ru-RU"/>
        </w:rPr>
        <w:t>к</w:t>
      </w:r>
      <w:proofErr w:type="gramEnd"/>
      <w:r w:rsidRPr="00C71FF1">
        <w:rPr>
          <w:rFonts w:ascii="Times New Roman" w:hAnsi="Times New Roman"/>
          <w:szCs w:val="28"/>
          <w:lang w:val="ru-RU"/>
        </w:rPr>
        <w:t>.</w:t>
      </w:r>
      <w:r>
        <w:rPr>
          <w:rFonts w:ascii="Times New Roman" w:hAnsi="Times New Roman"/>
          <w:szCs w:val="28"/>
          <w:lang w:val="ru-RU"/>
        </w:rPr>
        <w:t xml:space="preserve">. </w:t>
      </w:r>
      <w:r w:rsidRPr="00C71FF1">
        <w:rPr>
          <w:rFonts w:ascii="Times New Roman" w:hAnsi="Times New Roman"/>
          <w:szCs w:val="28"/>
          <w:lang w:val="ru-RU"/>
        </w:rPr>
        <w:t xml:space="preserve">Романс «Редеет облаков летучая </w:t>
      </w:r>
      <w:r>
        <w:rPr>
          <w:rFonts w:ascii="Times New Roman" w:hAnsi="Times New Roman"/>
          <w:szCs w:val="28"/>
          <w:lang w:val="ru-RU"/>
        </w:rPr>
        <w:t>гряда».</w:t>
      </w:r>
    </w:p>
    <w:p w:rsidR="007B0B35" w:rsidRPr="00C71FF1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2-3</w:t>
      </w:r>
      <w:r w:rsidR="007B0B35" w:rsidRPr="00C71FF1">
        <w:rPr>
          <w:sz w:val="28"/>
          <w:szCs w:val="28"/>
        </w:rPr>
        <w:t>.</w:t>
      </w:r>
      <w:r w:rsidR="007B0B35" w:rsidRPr="00C71FF1">
        <w:rPr>
          <w:i/>
          <w:sz w:val="28"/>
          <w:szCs w:val="28"/>
        </w:rPr>
        <w:t xml:space="preserve"> </w:t>
      </w:r>
      <w:r w:rsidR="007B0B35" w:rsidRPr="00C71FF1">
        <w:rPr>
          <w:sz w:val="28"/>
          <w:szCs w:val="28"/>
        </w:rPr>
        <w:t>Произведения для оркестра Римского-Корсакова. Симфоническая сюита «</w:t>
      </w:r>
      <w:proofErr w:type="spellStart"/>
      <w:r w:rsidR="007B0B35" w:rsidRPr="00C71FF1">
        <w:rPr>
          <w:sz w:val="28"/>
          <w:szCs w:val="28"/>
        </w:rPr>
        <w:t>Шехеразада</w:t>
      </w:r>
      <w:proofErr w:type="spellEnd"/>
      <w:r w:rsidR="007B0B35" w:rsidRPr="00C71FF1">
        <w:rPr>
          <w:sz w:val="28"/>
          <w:szCs w:val="28"/>
        </w:rPr>
        <w:t>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ab/>
        <w:t xml:space="preserve">Народно-жанровая основа симфонической музыки Римского-Корсакова; роль </w:t>
      </w:r>
      <w:proofErr w:type="spellStart"/>
      <w:r w:rsidRPr="00C71FF1">
        <w:rPr>
          <w:sz w:val="28"/>
          <w:szCs w:val="28"/>
        </w:rPr>
        <w:t>программности</w:t>
      </w:r>
      <w:proofErr w:type="spellEnd"/>
      <w:r w:rsidRPr="00C71FF1">
        <w:rPr>
          <w:sz w:val="28"/>
          <w:szCs w:val="28"/>
        </w:rPr>
        <w:t xml:space="preserve"> в ней. Симфоническая сюита «</w:t>
      </w:r>
      <w:proofErr w:type="spellStart"/>
      <w:r w:rsidRPr="00C71FF1">
        <w:rPr>
          <w:sz w:val="28"/>
          <w:szCs w:val="28"/>
        </w:rPr>
        <w:t>Шехеразада</w:t>
      </w:r>
      <w:proofErr w:type="spellEnd"/>
      <w:r w:rsidRPr="00C71FF1">
        <w:rPr>
          <w:sz w:val="28"/>
          <w:szCs w:val="28"/>
        </w:rPr>
        <w:t xml:space="preserve">». Арабские сказки «Тысяча и одна ночь» как источник содержания сюиты. Сказочный, восточный характер музыки. Картинность музыкальных образов. Красочное звучание симфонического оркестра, выразительная роль оркестровых тембров. Строение цикла. Выразительные качества основных тем вступления. </w:t>
      </w:r>
      <w:proofErr w:type="gramStart"/>
      <w:r w:rsidRPr="00C71FF1">
        <w:rPr>
          <w:sz w:val="28"/>
          <w:szCs w:val="28"/>
        </w:rPr>
        <w:t>Сонатное</w:t>
      </w:r>
      <w:proofErr w:type="gramEnd"/>
      <w:r w:rsidRPr="00C71FF1">
        <w:rPr>
          <w:sz w:val="28"/>
          <w:szCs w:val="28"/>
        </w:rPr>
        <w:t xml:space="preserve"> </w:t>
      </w:r>
      <w:r w:rsidRPr="00C71FF1">
        <w:rPr>
          <w:sz w:val="28"/>
          <w:szCs w:val="28"/>
          <w:lang w:val="en-US"/>
        </w:rPr>
        <w:t>allegro</w:t>
      </w:r>
      <w:r w:rsidRPr="00C71FF1">
        <w:rPr>
          <w:sz w:val="28"/>
          <w:szCs w:val="28"/>
        </w:rPr>
        <w:t xml:space="preserve"> первой части; характеристика основных тем.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ab/>
        <w:t>Сопоставление контрастных образов второй части; вариационное развитие основной темы. Песенные и танцевальные черты третьей части, её лирический склад. Чередование тем предшествующих частей в финале. Программное и тематическое содержание коды.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Симфоническая сюита «</w:t>
      </w:r>
      <w:proofErr w:type="spellStart"/>
      <w:r>
        <w:rPr>
          <w:sz w:val="28"/>
          <w:szCs w:val="28"/>
        </w:rPr>
        <w:t>Шехерезада</w:t>
      </w:r>
      <w:proofErr w:type="spellEnd"/>
      <w:r>
        <w:rPr>
          <w:sz w:val="28"/>
          <w:szCs w:val="28"/>
        </w:rPr>
        <w:t>».</w:t>
      </w:r>
    </w:p>
    <w:p w:rsidR="007B0B35" w:rsidRPr="00C71FF1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4-5-6</w:t>
      </w:r>
      <w:r w:rsidR="007B0B35" w:rsidRPr="00C71FF1">
        <w:rPr>
          <w:sz w:val="28"/>
          <w:szCs w:val="28"/>
        </w:rPr>
        <w:t>.</w:t>
      </w:r>
      <w:r w:rsidR="007B0B35">
        <w:rPr>
          <w:i/>
          <w:sz w:val="28"/>
          <w:szCs w:val="28"/>
        </w:rPr>
        <w:t xml:space="preserve"> </w:t>
      </w:r>
      <w:r w:rsidR="007B0B35" w:rsidRPr="00C71FF1">
        <w:rPr>
          <w:sz w:val="28"/>
          <w:szCs w:val="28"/>
        </w:rPr>
        <w:t>Оперное творчество Римского-Корсакова. Опера «Снегурочка».</w:t>
      </w:r>
    </w:p>
    <w:p w:rsidR="007B0B35" w:rsidRPr="00C71FF1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ab/>
        <w:t>Ведущее положение жанра оперы в творчестве Римского-Корсакова. Преобладание сказочно-эпических произведений. Опера «Снегурочка». История создания оперы. Содержание оперы. Тембровые лейтмотивы. Красочность образов Пролога. Музыкальная характеристика Снегурочки. Сочетание в образе Снегурочки реальных и фантастических черт.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>Воссоздание в опере старинных обычаев и обрядов. Образ мудрого Берендея. Гимн красоте в каватине Берендея. Эстетика красоты в опере. Изображение быта людей в опере. Элементы изобразительности, традиции бытовой народной музыки в песне Леля.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>Прославление в опере сил любви, добра, красоты, справедливости, гармонии человека и природы. Трансформация образа Снегурочки.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 xml:space="preserve"> </w:t>
      </w: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C71FF1">
        <w:rPr>
          <w:rFonts w:ascii="Times New Roman" w:hAnsi="Times New Roman"/>
          <w:sz w:val="28"/>
          <w:szCs w:val="28"/>
        </w:rPr>
        <w:t>Опера «Снегурочка». Вступление, Песни и пляски птиц, Ария Снегурочки, Проводы Масленицы, Пролог;   Шествие и каватина Берендея 2 д.;</w:t>
      </w:r>
      <w:r>
        <w:rPr>
          <w:rFonts w:ascii="Times New Roman" w:hAnsi="Times New Roman"/>
          <w:sz w:val="28"/>
          <w:szCs w:val="28"/>
        </w:rPr>
        <w:t xml:space="preserve"> Третья песня Леля 3 д.,</w:t>
      </w:r>
      <w:r w:rsidRPr="00C71FF1">
        <w:rPr>
          <w:rFonts w:ascii="Times New Roman" w:hAnsi="Times New Roman"/>
          <w:sz w:val="28"/>
          <w:szCs w:val="28"/>
        </w:rPr>
        <w:t xml:space="preserve"> Сцена таяния </w:t>
      </w:r>
      <w:r>
        <w:rPr>
          <w:rFonts w:ascii="Times New Roman" w:hAnsi="Times New Roman"/>
          <w:sz w:val="28"/>
          <w:szCs w:val="28"/>
        </w:rPr>
        <w:t xml:space="preserve">Снегурочки, хор «Свет и сила» 4 </w:t>
      </w:r>
      <w:r w:rsidRPr="00C71FF1">
        <w:rPr>
          <w:rFonts w:ascii="Times New Roman" w:hAnsi="Times New Roman"/>
          <w:sz w:val="28"/>
          <w:szCs w:val="28"/>
        </w:rPr>
        <w:t>д</w:t>
      </w:r>
      <w:proofErr w:type="gramStart"/>
      <w:r w:rsidRPr="00C71FF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7B0B35" w:rsidRDefault="000936B1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№8</w:t>
      </w:r>
      <w:r w:rsidR="007B0B35" w:rsidRPr="00C71FF1">
        <w:rPr>
          <w:rFonts w:ascii="Times New Roman" w:hAnsi="Times New Roman"/>
          <w:b/>
          <w:sz w:val="28"/>
          <w:szCs w:val="28"/>
        </w:rPr>
        <w:t>. П. И. Чайковский – величайший симфонист русской музыки</w:t>
      </w:r>
      <w:r w:rsidR="007B0B35">
        <w:rPr>
          <w:rFonts w:ascii="Times New Roman" w:hAnsi="Times New Roman"/>
          <w:sz w:val="28"/>
          <w:szCs w:val="28"/>
        </w:rPr>
        <w:t>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1</w:t>
      </w:r>
      <w:r w:rsidR="007B0B35">
        <w:rPr>
          <w:sz w:val="28"/>
          <w:szCs w:val="28"/>
        </w:rPr>
        <w:t xml:space="preserve">. Жизненный и творческий путь композитора. 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C71FF1">
        <w:rPr>
          <w:rFonts w:ascii="Times New Roman" w:hAnsi="Times New Roman"/>
          <w:sz w:val="28"/>
          <w:szCs w:val="28"/>
        </w:rPr>
        <w:t>Биография Чайковского. Краткий обзор творческого наследия. Богатство и разнообразие творческого наследия Чайковского, его вершинные достижения во всех видах музыки того времени. Ведущая роль оперы и симфонии. Театральные, концертные и камерные сочинения. Духовная музыка. Литературное наследие Чайковского.</w:t>
      </w:r>
    </w:p>
    <w:p w:rsidR="007B0B35" w:rsidRPr="00C71FF1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color w:val="000000"/>
          <w:sz w:val="28"/>
          <w:szCs w:val="28"/>
        </w:rPr>
        <w:t>Примерный музыкальный материал:</w:t>
      </w:r>
    </w:p>
    <w:p w:rsidR="007B0B35" w:rsidRPr="00C71FF1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C71FF1">
        <w:rPr>
          <w:color w:val="000000"/>
          <w:sz w:val="28"/>
          <w:szCs w:val="28"/>
        </w:rPr>
        <w:t xml:space="preserve">Чайковский </w:t>
      </w:r>
      <w:r w:rsidRPr="00C71FF1">
        <w:rPr>
          <w:iCs/>
          <w:color w:val="000000"/>
          <w:sz w:val="28"/>
          <w:szCs w:val="28"/>
        </w:rPr>
        <w:t xml:space="preserve">П. </w:t>
      </w:r>
      <w:r>
        <w:rPr>
          <w:iCs/>
          <w:color w:val="000000"/>
          <w:sz w:val="28"/>
          <w:szCs w:val="28"/>
        </w:rPr>
        <w:t>Балет «Лебединое озеро»</w:t>
      </w:r>
      <w:r w:rsidRPr="00C71FF1">
        <w:rPr>
          <w:color w:val="000000"/>
          <w:sz w:val="28"/>
          <w:szCs w:val="28"/>
        </w:rPr>
        <w:t xml:space="preserve"> </w:t>
      </w:r>
      <w:r w:rsidRPr="00C71FF1"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 w:rsidRPr="00C71FF1">
        <w:rPr>
          <w:color w:val="000000"/>
          <w:sz w:val="28"/>
          <w:szCs w:val="28"/>
        </w:rPr>
        <w:t xml:space="preserve">анец маленьких лебедей, </w:t>
      </w:r>
      <w:r w:rsidRPr="00C71FF1">
        <w:rPr>
          <w:iCs/>
          <w:color w:val="000000"/>
          <w:sz w:val="28"/>
          <w:szCs w:val="28"/>
        </w:rPr>
        <w:t xml:space="preserve">2 д.,  </w:t>
      </w:r>
      <w:r>
        <w:rPr>
          <w:iCs/>
          <w:color w:val="000000"/>
          <w:sz w:val="28"/>
          <w:szCs w:val="28"/>
        </w:rPr>
        <w:t xml:space="preserve">Неаполитанский танец, 3 д., </w:t>
      </w:r>
      <w:r w:rsidRPr="00C71FF1">
        <w:rPr>
          <w:iCs/>
          <w:color w:val="000000"/>
          <w:sz w:val="28"/>
          <w:szCs w:val="28"/>
        </w:rPr>
        <w:t xml:space="preserve">Балет «Щелкунчик»:   Марш соль </w:t>
      </w:r>
      <w:r w:rsidRPr="00C71FF1">
        <w:rPr>
          <w:iCs/>
          <w:color w:val="000000"/>
          <w:sz w:val="28"/>
          <w:szCs w:val="28"/>
        </w:rPr>
        <w:lastRenderedPageBreak/>
        <w:t>мажор, I</w:t>
      </w:r>
      <w:r>
        <w:rPr>
          <w:iCs/>
          <w:color w:val="000000"/>
          <w:sz w:val="28"/>
          <w:szCs w:val="28"/>
        </w:rPr>
        <w:t xml:space="preserve"> д</w:t>
      </w:r>
      <w:proofErr w:type="gramStart"/>
      <w:r>
        <w:rPr>
          <w:iCs/>
          <w:color w:val="000000"/>
          <w:sz w:val="28"/>
          <w:szCs w:val="28"/>
        </w:rPr>
        <w:t>..</w:t>
      </w:r>
      <w:r w:rsidRPr="00C71FF1">
        <w:rPr>
          <w:iCs/>
          <w:color w:val="000000"/>
          <w:sz w:val="28"/>
          <w:szCs w:val="28"/>
        </w:rPr>
        <w:t xml:space="preserve">  </w:t>
      </w:r>
      <w:proofErr w:type="gramEnd"/>
      <w:r w:rsidRPr="00C71FF1">
        <w:rPr>
          <w:iCs/>
          <w:color w:val="000000"/>
          <w:sz w:val="28"/>
          <w:szCs w:val="28"/>
        </w:rPr>
        <w:t xml:space="preserve">Китайский танец, Вариация феи Драже, </w:t>
      </w:r>
      <w:r w:rsidRPr="00C71FF1">
        <w:rPr>
          <w:color w:val="000000"/>
          <w:sz w:val="28"/>
          <w:szCs w:val="28"/>
        </w:rPr>
        <w:t xml:space="preserve">Вальс цветов, </w:t>
      </w:r>
      <w:r w:rsidRPr="00C71FF1">
        <w:rPr>
          <w:iCs/>
          <w:color w:val="000000"/>
          <w:sz w:val="28"/>
          <w:szCs w:val="28"/>
        </w:rPr>
        <w:t xml:space="preserve">2 д.; Концерт </w:t>
      </w:r>
      <w:proofErr w:type="spellStart"/>
      <w:r w:rsidRPr="00C71FF1">
        <w:rPr>
          <w:iCs/>
          <w:color w:val="000000"/>
          <w:sz w:val="28"/>
          <w:szCs w:val="28"/>
        </w:rPr>
        <w:t>Ns</w:t>
      </w:r>
      <w:proofErr w:type="spellEnd"/>
      <w:r w:rsidRPr="00C71FF1">
        <w:rPr>
          <w:iCs/>
          <w:color w:val="000000"/>
          <w:sz w:val="28"/>
          <w:szCs w:val="28"/>
        </w:rPr>
        <w:t xml:space="preserve"> 1 для фортепиа</w:t>
      </w:r>
      <w:r w:rsidRPr="00C71FF1">
        <w:rPr>
          <w:iCs/>
          <w:color w:val="000000"/>
          <w:sz w:val="28"/>
          <w:szCs w:val="28"/>
        </w:rPr>
        <w:softHyphen/>
        <w:t xml:space="preserve">но </w:t>
      </w:r>
      <w:r w:rsidRPr="00C71FF1">
        <w:rPr>
          <w:iCs/>
          <w:color w:val="535073"/>
          <w:sz w:val="28"/>
          <w:szCs w:val="28"/>
        </w:rPr>
        <w:t xml:space="preserve">с </w:t>
      </w:r>
      <w:r w:rsidRPr="00C71FF1">
        <w:rPr>
          <w:iCs/>
          <w:color w:val="000000"/>
          <w:sz w:val="28"/>
          <w:szCs w:val="28"/>
        </w:rPr>
        <w:t xml:space="preserve">оркестром: Вступление; Фортепианный цикл «Времена года»: «Осенняя песня», «Подснежник»; «Детский альбом»: </w:t>
      </w:r>
      <w:r w:rsidRPr="00C71FF1">
        <w:rPr>
          <w:color w:val="000000"/>
          <w:sz w:val="28"/>
          <w:szCs w:val="28"/>
        </w:rPr>
        <w:t xml:space="preserve">«Марш </w:t>
      </w:r>
      <w:r w:rsidRPr="00C71FF1">
        <w:rPr>
          <w:iCs/>
          <w:color w:val="000000"/>
          <w:sz w:val="28"/>
          <w:szCs w:val="28"/>
        </w:rPr>
        <w:t>деревян</w:t>
      </w:r>
      <w:r w:rsidRPr="00C71FF1">
        <w:rPr>
          <w:iCs/>
          <w:color w:val="000000"/>
          <w:sz w:val="28"/>
          <w:szCs w:val="28"/>
        </w:rPr>
        <w:softHyphen/>
        <w:t>ных солдатиков</w:t>
      </w:r>
      <w:proofErr w:type="gramStart"/>
      <w:r w:rsidRPr="00C71FF1">
        <w:rPr>
          <w:iCs/>
          <w:color w:val="000000"/>
          <w:sz w:val="28"/>
          <w:szCs w:val="28"/>
        </w:rPr>
        <w:t>.», «</w:t>
      </w:r>
      <w:proofErr w:type="gramEnd"/>
      <w:r w:rsidRPr="00C71FF1">
        <w:rPr>
          <w:iCs/>
          <w:color w:val="000000"/>
          <w:sz w:val="28"/>
          <w:szCs w:val="28"/>
        </w:rPr>
        <w:t>Сладкая греза».</w:t>
      </w:r>
    </w:p>
    <w:p w:rsidR="007B0B35" w:rsidRPr="00C71FF1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2-3</w:t>
      </w:r>
      <w:r w:rsidR="007B0B35">
        <w:rPr>
          <w:sz w:val="28"/>
          <w:szCs w:val="28"/>
        </w:rPr>
        <w:t>. Симфоническое творчество Чайковского</w:t>
      </w:r>
      <w:r w:rsidR="007B0B35" w:rsidRPr="00C71FF1">
        <w:rPr>
          <w:sz w:val="28"/>
          <w:szCs w:val="28"/>
        </w:rPr>
        <w:t>. Симфония №1, соль минор, «Зимние грёзы».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ab/>
        <w:t xml:space="preserve">Симфонии Чайковского как одна из вершин в развитии европейской симфонической музыки. Народно-жанровые черты ранних симфоний и усиление трагедийного начала </w:t>
      </w:r>
      <w:proofErr w:type="gramStart"/>
      <w:r w:rsidRPr="00C71FF1">
        <w:rPr>
          <w:sz w:val="28"/>
          <w:szCs w:val="28"/>
        </w:rPr>
        <w:t>в</w:t>
      </w:r>
      <w:proofErr w:type="gramEnd"/>
      <w:r w:rsidRPr="00C71FF1">
        <w:rPr>
          <w:sz w:val="28"/>
          <w:szCs w:val="28"/>
        </w:rPr>
        <w:t xml:space="preserve"> поздних. Симфония №1, соль минор, «Зимние грёзы». </w:t>
      </w:r>
      <w:proofErr w:type="spellStart"/>
      <w:r w:rsidRPr="00C71FF1">
        <w:rPr>
          <w:sz w:val="28"/>
          <w:szCs w:val="28"/>
        </w:rPr>
        <w:t>Программность</w:t>
      </w:r>
      <w:proofErr w:type="spellEnd"/>
      <w:r w:rsidRPr="00C71FF1">
        <w:rPr>
          <w:sz w:val="28"/>
          <w:szCs w:val="28"/>
        </w:rPr>
        <w:t xml:space="preserve"> симфонии, её лирико-драматическое содержание. Выражение в музыке лирических раздумий связанных с образами русской природы. Национальная основа и песенный склад основных тем. Характеристика тем главной партии первой части, их преобразование в ходе развития. Народно-песенный склад побочной партии, аккордовое изложение заключительной. Особенности разработки. Изменение главной темы в репризе. Возвращение в коде первоначального музыкального образа. Характеристика вступительной и главной тем второй части. Драматическая кульминация второй части.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>Сопоставление темы скерцо и вальса в третьей части. Контраст народно- праздничного финала по отношению к субъективной лирике предшествующих частей. Преобразование народно-песенной мелодии в финале.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Примерный музыкальный материал: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Симфония №1 соль минор «Зимние грезы».</w:t>
      </w:r>
    </w:p>
    <w:p w:rsidR="007B0B35" w:rsidRPr="00C71FF1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4-5</w:t>
      </w:r>
      <w:r w:rsidR="007B0B35" w:rsidRPr="00C71FF1">
        <w:rPr>
          <w:sz w:val="28"/>
          <w:szCs w:val="28"/>
        </w:rPr>
        <w:t>.</w:t>
      </w:r>
      <w:r w:rsidR="007B0B35" w:rsidRPr="00C71FF1">
        <w:rPr>
          <w:i/>
          <w:sz w:val="28"/>
          <w:szCs w:val="28"/>
        </w:rPr>
        <w:t xml:space="preserve"> </w:t>
      </w:r>
      <w:r w:rsidR="007B0B35" w:rsidRPr="00C71FF1">
        <w:rPr>
          <w:sz w:val="28"/>
          <w:szCs w:val="28"/>
        </w:rPr>
        <w:t>Оперное творчество Чайковского. Опера «Евгений Онегин».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ab/>
        <w:t>Жанр оперы в творчестве Чайковского. Опера «Евгений Онегин». Роман Пушкина и опера Чайковского. Определение жанра оперы как «лирических сцен». История создания и первой постановки «Евгения Онегина». Крушение надежд на счастье – основная тема опера. Картины русского быта в опере.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 xml:space="preserve">Сочетание законченных номеров с фрагментами </w:t>
      </w:r>
      <w:r w:rsidRPr="00C71FF1">
        <w:rPr>
          <w:sz w:val="28"/>
          <w:szCs w:val="28"/>
        </w:rPr>
        <w:lastRenderedPageBreak/>
        <w:t>сквозного развития, образующее сцены. Образ Татьяны, особенности её музыкальной характеристики в сцене письма.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>Музыкальный портрет Онегина. Некоторые особенности драматургии оперы и построения музыкально-сценического действия. Бал Татьяны как фон для развития действия. Роль ариозо в выражении состояния героев.</w:t>
      </w:r>
      <w:r>
        <w:rPr>
          <w:sz w:val="28"/>
          <w:szCs w:val="28"/>
        </w:rPr>
        <w:t xml:space="preserve"> </w:t>
      </w:r>
      <w:r w:rsidRPr="00C71FF1">
        <w:rPr>
          <w:sz w:val="28"/>
          <w:szCs w:val="28"/>
        </w:rPr>
        <w:t xml:space="preserve">Трагическая развязка драмы </w:t>
      </w:r>
      <w:proofErr w:type="gramStart"/>
      <w:r w:rsidRPr="00C71FF1">
        <w:rPr>
          <w:sz w:val="28"/>
          <w:szCs w:val="28"/>
        </w:rPr>
        <w:t>Ленского</w:t>
      </w:r>
      <w:proofErr w:type="gramEnd"/>
      <w:r w:rsidRPr="00C71FF1">
        <w:rPr>
          <w:sz w:val="28"/>
          <w:szCs w:val="28"/>
        </w:rPr>
        <w:t xml:space="preserve"> в пятой картине. Трансформация образа Онегина.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iCs/>
          <w:color w:val="000000"/>
          <w:szCs w:val="28"/>
          <w:lang w:val="ru-RU" w:bidi="ar-SA"/>
        </w:rPr>
      </w:pP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Опера «Евгений Онегин»: </w:t>
      </w:r>
      <w:proofErr w:type="gramStart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Вступление, Дуэт </w:t>
      </w:r>
      <w:proofErr w:type="spellStart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Татъяны</w:t>
      </w:r>
      <w:proofErr w:type="spellEnd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 и Ольги, Хор «Уж как по </w:t>
      </w:r>
      <w:proofErr w:type="spellStart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мосту-мосточку</w:t>
      </w:r>
      <w:proofErr w:type="spellEnd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», Ария Ольг», Ариозо 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у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Ленского, 1 к.;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Сцена письма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Татьяны, 2 к.;</w:t>
      </w:r>
      <w:r>
        <w:rPr>
          <w:rFonts w:ascii="Times New Roman" w:hAnsi="Times New Roman"/>
          <w:iCs/>
          <w:color w:val="000000"/>
          <w:szCs w:val="28"/>
          <w:lang w:val="ru-RU" w:bidi="ar-SA"/>
        </w:rPr>
        <w:t xml:space="preserve">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Хор «</w:t>
      </w:r>
      <w:proofErr w:type="spellStart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Девицьцкрасавицы</w:t>
      </w:r>
      <w:proofErr w:type="spellEnd"/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», Монолог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Онегина,  3 к.;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Сцена, ссоры Ленского и Онегина, 4 к.;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  Ария</w:t>
      </w:r>
      <w:r w:rsidRPr="00C71FF1">
        <w:rPr>
          <w:rFonts w:ascii="Times New Roman" w:hAnsi="Times New Roman"/>
          <w:color w:val="000000"/>
          <w:szCs w:val="28"/>
          <w:vertAlign w:val="superscript"/>
          <w:lang w:val="ru-RU" w:bidi="ar-SA"/>
        </w:rPr>
        <w:t xml:space="preserve">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Ленского,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 xml:space="preserve">Дуэт Ленского 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и Онегина «Враги», </w:t>
      </w:r>
      <w:r>
        <w:rPr>
          <w:rFonts w:ascii="Times New Roman" w:hAnsi="Times New Roman"/>
          <w:iCs/>
          <w:color w:val="000000"/>
          <w:szCs w:val="28"/>
          <w:lang w:val="ru-RU" w:bidi="ar-SA"/>
        </w:rPr>
        <w:t>5 к</w:t>
      </w:r>
      <w:r>
        <w:rPr>
          <w:rFonts w:ascii="Times New Roman" w:hAnsi="Times New Roman"/>
          <w:color w:val="000000"/>
          <w:szCs w:val="28"/>
          <w:lang w:val="ru-RU" w:bidi="ar-SA"/>
        </w:rPr>
        <w:t>.,</w:t>
      </w:r>
      <w:r w:rsidRPr="00C71FF1">
        <w:rPr>
          <w:rFonts w:ascii="Times New Roman" w:hAnsi="Times New Roman"/>
          <w:color w:val="000000"/>
          <w:szCs w:val="28"/>
          <w:lang w:val="ru-RU" w:bidi="ar-SA"/>
        </w:rPr>
        <w:t xml:space="preserve"> </w:t>
      </w:r>
      <w:r w:rsidRPr="00C71FF1">
        <w:rPr>
          <w:rFonts w:ascii="Times New Roman" w:hAnsi="Times New Roman"/>
          <w:iCs/>
          <w:color w:val="000000"/>
          <w:szCs w:val="28"/>
          <w:lang w:val="ru-RU" w:bidi="ar-SA"/>
        </w:rPr>
        <w:t>Сцена Татьяны и Онегина, 7 к.</w:t>
      </w:r>
      <w:proofErr w:type="gramEnd"/>
    </w:p>
    <w:p w:rsidR="000936B1" w:rsidRPr="000936B1" w:rsidRDefault="000936B1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b/>
          <w:iCs/>
          <w:color w:val="000000"/>
          <w:szCs w:val="28"/>
          <w:u w:val="single"/>
          <w:lang w:val="ru-RU" w:bidi="ar-SA"/>
        </w:rPr>
      </w:pPr>
      <w:r>
        <w:rPr>
          <w:rFonts w:ascii="Times New Roman" w:hAnsi="Times New Roman"/>
          <w:b/>
          <w:iCs/>
          <w:color w:val="000000"/>
          <w:szCs w:val="28"/>
          <w:u w:val="single"/>
          <w:lang w:val="ru-RU" w:bidi="ar-SA"/>
        </w:rPr>
        <w:t>Четвертый год обучения.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№1</w:t>
      </w:r>
      <w:r w:rsidR="007B0B35" w:rsidRPr="00C71FF1">
        <w:rPr>
          <w:b/>
          <w:sz w:val="28"/>
          <w:szCs w:val="28"/>
        </w:rPr>
        <w:t>. Зарубежное искусство рубежа 19-20 веков.</w:t>
      </w:r>
    </w:p>
    <w:p w:rsidR="007B0B35" w:rsidRPr="00C71FF1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 рубежа  19-20 веков вошло в историю искусства как экспрессионизм. Живопись того времени – Август Маке, </w:t>
      </w:r>
      <w:proofErr w:type="spellStart"/>
      <w:r>
        <w:rPr>
          <w:sz w:val="28"/>
          <w:szCs w:val="28"/>
        </w:rPr>
        <w:t>Эгон</w:t>
      </w:r>
      <w:proofErr w:type="spellEnd"/>
      <w:r>
        <w:rPr>
          <w:sz w:val="28"/>
          <w:szCs w:val="28"/>
        </w:rPr>
        <w:t xml:space="preserve"> Шиле… Литература - </w:t>
      </w:r>
      <w:r w:rsidRPr="00C71FF1">
        <w:rPr>
          <w:color w:val="000000"/>
          <w:sz w:val="28"/>
          <w:szCs w:val="28"/>
          <w:shd w:val="clear" w:color="auto" w:fill="FFFFFF"/>
        </w:rPr>
        <w:t>Под экспрессионизмом применительно к литературе понимают целый комплекс течений и направлений европейской словесности начала XX века, включенных в общие тенденции модернизма. Главным образом литературный экспрессионизм получил распространение в немецкоязычных странах: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t>Германии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и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Авс</w:t>
      </w:r>
      <w:r>
        <w:rPr>
          <w:sz w:val="28"/>
          <w:szCs w:val="28"/>
          <w:shd w:val="clear" w:color="auto" w:fill="FFFFFF"/>
        </w:rPr>
        <w:t>трии</w:t>
      </w:r>
      <w:r w:rsidRPr="00C71FF1">
        <w:rPr>
          <w:color w:val="000000"/>
          <w:sz w:val="28"/>
          <w:szCs w:val="28"/>
          <w:shd w:val="clear" w:color="auto" w:fill="FFFFFF"/>
        </w:rPr>
        <w:t>, хотя определенное влияние это направление име</w:t>
      </w:r>
      <w:r>
        <w:rPr>
          <w:color w:val="000000"/>
          <w:sz w:val="28"/>
          <w:szCs w:val="28"/>
          <w:shd w:val="clear" w:color="auto" w:fill="FFFFFF"/>
        </w:rPr>
        <w:t xml:space="preserve">ло и в сопредельных европейских </w:t>
      </w:r>
      <w:r w:rsidRPr="00C71FF1">
        <w:rPr>
          <w:color w:val="000000"/>
          <w:sz w:val="28"/>
          <w:szCs w:val="28"/>
          <w:shd w:val="clear" w:color="auto" w:fill="FFFFFF"/>
        </w:rPr>
        <w:t>странах: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Польше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(</w:t>
      </w:r>
      <w:r w:rsidRPr="00C71FF1">
        <w:rPr>
          <w:sz w:val="28"/>
          <w:szCs w:val="28"/>
          <w:shd w:val="clear" w:color="auto" w:fill="FFFFFF"/>
        </w:rPr>
        <w:t xml:space="preserve">Т. </w:t>
      </w:r>
      <w:proofErr w:type="spellStart"/>
      <w:r w:rsidRPr="00C71FF1">
        <w:rPr>
          <w:sz w:val="28"/>
          <w:szCs w:val="28"/>
          <w:shd w:val="clear" w:color="auto" w:fill="FFFFFF"/>
        </w:rPr>
        <w:t>Мичинский</w:t>
      </w:r>
      <w:proofErr w:type="spellEnd"/>
      <w:r w:rsidRPr="00C71FF1">
        <w:rPr>
          <w:color w:val="000000"/>
          <w:sz w:val="28"/>
          <w:szCs w:val="28"/>
          <w:shd w:val="clear" w:color="auto" w:fill="FFFFFF"/>
        </w:rPr>
        <w:t>),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Чехословакии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(</w:t>
      </w:r>
      <w:r w:rsidRPr="00C71FF1">
        <w:rPr>
          <w:sz w:val="28"/>
          <w:szCs w:val="28"/>
          <w:shd w:val="clear" w:color="auto" w:fill="FFFFFF"/>
        </w:rPr>
        <w:t>К.Чапек</w:t>
      </w:r>
      <w:r w:rsidRPr="00C71FF1">
        <w:rPr>
          <w:color w:val="000000"/>
          <w:sz w:val="28"/>
          <w:szCs w:val="28"/>
          <w:shd w:val="clear" w:color="auto" w:fill="FFFFFF"/>
        </w:rPr>
        <w:t>),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России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(</w:t>
      </w:r>
      <w:r w:rsidRPr="00C71FF1">
        <w:rPr>
          <w:sz w:val="28"/>
          <w:szCs w:val="28"/>
          <w:shd w:val="clear" w:color="auto" w:fill="FFFFFF"/>
        </w:rPr>
        <w:t>Л. Андреев</w:t>
      </w:r>
      <w:r w:rsidRPr="00C71FF1">
        <w:rPr>
          <w:color w:val="000000"/>
          <w:sz w:val="28"/>
          <w:szCs w:val="28"/>
          <w:shd w:val="clear" w:color="auto" w:fill="FFFFFF"/>
        </w:rPr>
        <w:t>),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sz w:val="28"/>
          <w:szCs w:val="28"/>
          <w:shd w:val="clear" w:color="auto" w:fill="FFFFFF"/>
        </w:rPr>
        <w:t>Украине</w:t>
      </w:r>
      <w:r w:rsidRPr="00C71FF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71FF1">
        <w:rPr>
          <w:color w:val="000000"/>
          <w:sz w:val="28"/>
          <w:szCs w:val="28"/>
          <w:shd w:val="clear" w:color="auto" w:fill="FFFFFF"/>
        </w:rPr>
        <w:t>(</w:t>
      </w:r>
      <w:r w:rsidRPr="00C71FF1">
        <w:rPr>
          <w:sz w:val="28"/>
          <w:szCs w:val="28"/>
          <w:shd w:val="clear" w:color="auto" w:fill="FFFFFF"/>
        </w:rPr>
        <w:t xml:space="preserve">В. </w:t>
      </w:r>
      <w:proofErr w:type="spellStart"/>
      <w:r w:rsidRPr="00C71FF1">
        <w:rPr>
          <w:sz w:val="28"/>
          <w:szCs w:val="28"/>
          <w:shd w:val="clear" w:color="auto" w:fill="FFFFFF"/>
        </w:rPr>
        <w:t>Стефаник</w:t>
      </w:r>
      <w:proofErr w:type="spellEnd"/>
      <w:r w:rsidRPr="00C71FF1">
        <w:rPr>
          <w:color w:val="000000"/>
          <w:sz w:val="28"/>
          <w:szCs w:val="28"/>
          <w:shd w:val="clear" w:color="auto" w:fill="FFFFFF"/>
        </w:rPr>
        <w:t>) и др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</w:p>
    <w:p w:rsidR="007B0B35" w:rsidRPr="00C71FF1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экспрессионизм рассмотрим на примере творчества Яна Сибелиуса – Фрагмент из 2 части концерта для скрипки с оркестром.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Ян Сибелиус фрагмент из 2 части концерта для скрипки с оркестром.</w:t>
      </w:r>
    </w:p>
    <w:p w:rsidR="007B0B35" w:rsidRPr="00195ECC" w:rsidRDefault="000936B1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№2</w:t>
      </w:r>
      <w:r w:rsidR="007B0B35" w:rsidRPr="00195ECC">
        <w:rPr>
          <w:b/>
          <w:sz w:val="28"/>
          <w:szCs w:val="28"/>
        </w:rPr>
        <w:t>. Импрессионизм в живописи, поэзии и музыке на примере творчества К. Дебюсси.</w:t>
      </w:r>
    </w:p>
    <w:p w:rsidR="007B0B35" w:rsidRPr="00195ECC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sz w:val="28"/>
          <w:szCs w:val="28"/>
        </w:rPr>
        <w:t xml:space="preserve">Урок 1. </w:t>
      </w:r>
      <w:r>
        <w:rPr>
          <w:rFonts w:ascii="Times New Roman" w:hAnsi="Times New Roman"/>
          <w:sz w:val="28"/>
          <w:szCs w:val="28"/>
        </w:rPr>
        <w:t xml:space="preserve">Импрессионизм в живописи, поэзии и музыке. </w:t>
      </w:r>
      <w:r w:rsidRPr="00195ECC">
        <w:rPr>
          <w:rFonts w:ascii="Times New Roman" w:hAnsi="Times New Roman"/>
          <w:color w:val="000000"/>
          <w:sz w:val="28"/>
          <w:szCs w:val="28"/>
        </w:rPr>
        <w:t xml:space="preserve">Импрессионизм – одно из направлений в искусстве Франции конца XIX века. Новые взгляды, идеи, мироощущение. Новаторы – художники и салон «Отверженных». Основные принципы импрессионизма. 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Музыкальный импрессионизм: причины возникновения, музыкальный язык, ведущее положение одночастных симфонических пьес и циклов, колористические находки.</w:t>
      </w:r>
    </w:p>
    <w:p w:rsidR="007B0B35" w:rsidRPr="00195ECC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Pr="00195ECC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К. Дебюсси «</w:t>
      </w:r>
      <w:proofErr w:type="spellStart"/>
      <w:r w:rsidRPr="00195ECC">
        <w:rPr>
          <w:rFonts w:ascii="Times New Roman" w:hAnsi="Times New Roman"/>
          <w:color w:val="000000"/>
          <w:sz w:val="28"/>
          <w:szCs w:val="28"/>
        </w:rPr>
        <w:t>Бергамасская</w:t>
      </w:r>
      <w:proofErr w:type="spellEnd"/>
      <w:r w:rsidRPr="00195ECC">
        <w:rPr>
          <w:rFonts w:ascii="Times New Roman" w:hAnsi="Times New Roman"/>
          <w:color w:val="000000"/>
          <w:sz w:val="28"/>
          <w:szCs w:val="28"/>
        </w:rPr>
        <w:t xml:space="preserve"> сюита»: «Лунный свет»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>К.Дебюсси  Прелюдии «Девушка с волосами цвета льна», «Шаги на снегу»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>К. Дебюсси «Детский уголок» (по выбору преподавателя)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 xml:space="preserve">М. Равель </w:t>
      </w:r>
      <w:proofErr w:type="spellStart"/>
      <w:r w:rsidRPr="00195ECC">
        <w:rPr>
          <w:rFonts w:ascii="Times New Roman" w:hAnsi="Times New Roman"/>
          <w:color w:val="000000"/>
          <w:sz w:val="28"/>
          <w:szCs w:val="28"/>
        </w:rPr>
        <w:t>Павана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 xml:space="preserve">М. Равель Цикл «Ночной </w:t>
      </w:r>
      <w:proofErr w:type="spellStart"/>
      <w:r w:rsidRPr="00195ECC">
        <w:rPr>
          <w:rFonts w:ascii="Times New Roman" w:hAnsi="Times New Roman"/>
          <w:color w:val="000000"/>
          <w:sz w:val="28"/>
          <w:szCs w:val="28"/>
        </w:rPr>
        <w:t>Гаспар</w:t>
      </w:r>
      <w:proofErr w:type="spellEnd"/>
      <w:r w:rsidRPr="00195ECC">
        <w:rPr>
          <w:rFonts w:ascii="Times New Roman" w:hAnsi="Times New Roman"/>
          <w:color w:val="000000"/>
          <w:sz w:val="28"/>
          <w:szCs w:val="28"/>
        </w:rPr>
        <w:t>»: «Ундина»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Pr="00195ECC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195ECC">
        <w:rPr>
          <w:sz w:val="28"/>
          <w:szCs w:val="28"/>
        </w:rPr>
        <w:t>Урок 2. Импрессионизм на примере творчества К. Дебюсси.</w:t>
      </w:r>
    </w:p>
    <w:p w:rsidR="007B0B35" w:rsidRPr="00195ECC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 xml:space="preserve">Гений Франции второй половины XIX – XX  века. Влияние личности и творчества композитора, пианиста, дирижера на мировую музыкальную культуру XX века. Дебюсси  - новатор, создатель нового образного мира, новых средств выразительности. Оркестр и фортепиано в творчестве Дебюсси. Дебюсси и Россия. </w:t>
      </w:r>
    </w:p>
    <w:p w:rsidR="007B0B35" w:rsidRPr="00195ECC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Симфонический триптих «Ноктюрны» (1897 – 1899). Оркестр Дебюсси. Взаимосвязь с живописью импрессионизма.</w:t>
      </w:r>
    </w:p>
    <w:p w:rsidR="007B0B35" w:rsidRPr="00195ECC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ECC">
        <w:rPr>
          <w:rFonts w:ascii="Times New Roman" w:hAnsi="Times New Roman"/>
          <w:color w:val="000000"/>
          <w:sz w:val="28"/>
          <w:szCs w:val="28"/>
        </w:rPr>
        <w:t>К.Дебюсси  Ноктюрны: «Облака», «</w:t>
      </w:r>
      <w:proofErr w:type="spellStart"/>
      <w:r w:rsidRPr="00195ECC">
        <w:rPr>
          <w:rFonts w:ascii="Times New Roman" w:hAnsi="Times New Roman"/>
          <w:color w:val="000000"/>
          <w:sz w:val="28"/>
          <w:szCs w:val="28"/>
        </w:rPr>
        <w:t>Празденства</w:t>
      </w:r>
      <w:proofErr w:type="spellEnd"/>
      <w:r w:rsidRPr="00195ECC">
        <w:rPr>
          <w:rFonts w:ascii="Times New Roman" w:hAnsi="Times New Roman"/>
          <w:color w:val="000000"/>
          <w:sz w:val="28"/>
          <w:szCs w:val="28"/>
        </w:rPr>
        <w:t>», «Сирены»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95ECC">
        <w:rPr>
          <w:rFonts w:ascii="Times New Roman" w:hAnsi="Times New Roman"/>
          <w:color w:val="000000"/>
          <w:sz w:val="28"/>
          <w:szCs w:val="28"/>
        </w:rPr>
        <w:t>«Прелюдии», «Послеполуденный отдых Фавна»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B35" w:rsidRPr="00F80BB7" w:rsidRDefault="000936B1" w:rsidP="007B0B35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sz w:val="28"/>
          <w:szCs w:val="28"/>
        </w:rPr>
      </w:pPr>
      <w:r>
        <w:rPr>
          <w:rStyle w:val="a9"/>
          <w:rFonts w:ascii="Times New Roman" w:hAnsi="Times New Roman"/>
          <w:sz w:val="28"/>
          <w:szCs w:val="28"/>
        </w:rPr>
        <w:t>Тема №3</w:t>
      </w:r>
      <w:r w:rsidR="007B0B35" w:rsidRPr="00F80BB7">
        <w:rPr>
          <w:rStyle w:val="a9"/>
          <w:rFonts w:ascii="Times New Roman" w:hAnsi="Times New Roman"/>
          <w:sz w:val="28"/>
          <w:szCs w:val="28"/>
        </w:rPr>
        <w:t xml:space="preserve">. Б. </w:t>
      </w:r>
      <w:proofErr w:type="spellStart"/>
      <w:r w:rsidR="007B0B35" w:rsidRPr="00F80BB7">
        <w:rPr>
          <w:rStyle w:val="a9"/>
          <w:rFonts w:ascii="Times New Roman" w:hAnsi="Times New Roman"/>
          <w:sz w:val="28"/>
          <w:szCs w:val="28"/>
        </w:rPr>
        <w:t>Барток</w:t>
      </w:r>
      <w:proofErr w:type="spellEnd"/>
      <w:r w:rsidR="007B0B35" w:rsidRPr="00F80BB7">
        <w:rPr>
          <w:rStyle w:val="a9"/>
          <w:rFonts w:ascii="Times New Roman" w:hAnsi="Times New Roman"/>
          <w:sz w:val="28"/>
          <w:szCs w:val="28"/>
        </w:rPr>
        <w:t xml:space="preserve"> – основоположник венгерской новой композиторской школы. 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Урок 1. Б.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Барток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основоположник венгерской новой композиторской школы. </w:t>
      </w:r>
      <w:r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Творческое наследие композитора. Многогранность личности </w:t>
      </w:r>
      <w:proofErr w:type="spellStart"/>
      <w:r w:rsidRPr="00F80BB7">
        <w:rPr>
          <w:rStyle w:val="a9"/>
          <w:rFonts w:ascii="Times New Roman" w:hAnsi="Times New Roman"/>
          <w:b w:val="0"/>
          <w:sz w:val="28"/>
          <w:szCs w:val="28"/>
        </w:rPr>
        <w:t>Бартока</w:t>
      </w:r>
      <w:proofErr w:type="spellEnd"/>
      <w:r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 - Б. </w:t>
      </w:r>
      <w:proofErr w:type="spellStart"/>
      <w:r w:rsidRPr="00F80BB7">
        <w:rPr>
          <w:rStyle w:val="a9"/>
          <w:rFonts w:ascii="Times New Roman" w:hAnsi="Times New Roman"/>
          <w:b w:val="0"/>
          <w:sz w:val="28"/>
          <w:szCs w:val="28"/>
        </w:rPr>
        <w:t>Барток</w:t>
      </w:r>
      <w:proofErr w:type="spellEnd"/>
      <w:r w:rsidRPr="00F80BB7">
        <w:rPr>
          <w:rStyle w:val="a9"/>
          <w:rFonts w:ascii="Times New Roman" w:hAnsi="Times New Roman"/>
          <w:b w:val="0"/>
          <w:sz w:val="28"/>
          <w:szCs w:val="28"/>
        </w:rPr>
        <w:t xml:space="preserve"> — венгерский композитор, пианист, педагог, музыковед-фольклорист</w:t>
      </w:r>
      <w:r>
        <w:rPr>
          <w:rStyle w:val="a9"/>
          <w:rFonts w:ascii="Times New Roman" w:hAnsi="Times New Roman"/>
          <w:b w:val="0"/>
          <w:sz w:val="28"/>
          <w:szCs w:val="28"/>
        </w:rPr>
        <w:t>.</w:t>
      </w:r>
    </w:p>
    <w:p w:rsidR="007B0B35" w:rsidRDefault="007B0B35" w:rsidP="007B0B35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Style w:val="a9"/>
          <w:rFonts w:ascii="Times New Roman" w:hAnsi="Times New Roman"/>
          <w:b w:val="0"/>
          <w:sz w:val="28"/>
          <w:szCs w:val="28"/>
        </w:rPr>
        <w:t>Примерный музыкальный материал:</w:t>
      </w:r>
    </w:p>
    <w:p w:rsidR="007B0B35" w:rsidRPr="00F80BB7" w:rsidRDefault="007B0B35" w:rsidP="007B0B35">
      <w:pPr>
        <w:pStyle w:val="a4"/>
        <w:spacing w:line="360" w:lineRule="auto"/>
        <w:ind w:left="170" w:right="170"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>
        <w:rPr>
          <w:rStyle w:val="a9"/>
          <w:rFonts w:ascii="Times New Roman" w:hAnsi="Times New Roman"/>
          <w:b w:val="0"/>
          <w:sz w:val="28"/>
          <w:szCs w:val="28"/>
        </w:rPr>
        <w:t>«Чудесный мандарин».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 2. Знакомство с творчеством Б. </w:t>
      </w:r>
      <w:proofErr w:type="spellStart"/>
      <w:r>
        <w:rPr>
          <w:rStyle w:val="a9"/>
          <w:b w:val="0"/>
          <w:sz w:val="28"/>
          <w:szCs w:val="28"/>
        </w:rPr>
        <w:t>Бартока</w:t>
      </w:r>
      <w:proofErr w:type="spellEnd"/>
      <w:r>
        <w:rPr>
          <w:rStyle w:val="a9"/>
          <w:b w:val="0"/>
          <w:sz w:val="28"/>
          <w:szCs w:val="28"/>
        </w:rPr>
        <w:t xml:space="preserve"> на примере произведений: «Микрокосмос», «Альбом для детей».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«Микрокосмос», «Альбом для детей».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Тема №4</w:t>
      </w:r>
      <w:r w:rsidR="007B0B35" w:rsidRPr="00AC5593">
        <w:rPr>
          <w:rStyle w:val="a9"/>
          <w:sz w:val="28"/>
          <w:szCs w:val="28"/>
        </w:rPr>
        <w:t>.</w:t>
      </w:r>
      <w:r w:rsidR="007B0B35">
        <w:rPr>
          <w:rStyle w:val="a9"/>
          <w:sz w:val="28"/>
          <w:szCs w:val="28"/>
        </w:rPr>
        <w:t xml:space="preserve"> «Мировой театр» в творчестве</w:t>
      </w:r>
      <w:r w:rsidR="007B0B35" w:rsidRPr="00AC5593">
        <w:rPr>
          <w:rStyle w:val="a9"/>
          <w:sz w:val="28"/>
          <w:szCs w:val="28"/>
        </w:rPr>
        <w:t xml:space="preserve"> К. </w:t>
      </w:r>
      <w:proofErr w:type="spellStart"/>
      <w:r w:rsidR="007B0B35" w:rsidRPr="00AC5593">
        <w:rPr>
          <w:rStyle w:val="a9"/>
          <w:sz w:val="28"/>
          <w:szCs w:val="28"/>
        </w:rPr>
        <w:t>Орф</w:t>
      </w:r>
      <w:r w:rsidR="007B0B35">
        <w:rPr>
          <w:rStyle w:val="a9"/>
          <w:sz w:val="28"/>
          <w:szCs w:val="28"/>
        </w:rPr>
        <w:t>а</w:t>
      </w:r>
      <w:proofErr w:type="spellEnd"/>
      <w:r w:rsidR="007B0B35">
        <w:rPr>
          <w:rStyle w:val="a9"/>
          <w:sz w:val="28"/>
          <w:szCs w:val="28"/>
        </w:rPr>
        <w:t>.</w:t>
      </w:r>
      <w:r w:rsidR="007B0B35" w:rsidRPr="00AC5593">
        <w:rPr>
          <w:rStyle w:val="a9"/>
          <w:sz w:val="28"/>
          <w:szCs w:val="28"/>
        </w:rPr>
        <w:t xml:space="preserve"> </w:t>
      </w:r>
    </w:p>
    <w:p w:rsidR="007B0B35" w:rsidRPr="00B5124C" w:rsidRDefault="007B0B35" w:rsidP="007B0B35">
      <w:pPr>
        <w:spacing w:line="360" w:lineRule="auto"/>
        <w:ind w:left="170" w:right="170" w:firstLine="709"/>
        <w:jc w:val="both"/>
        <w:rPr>
          <w:bCs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1. К. </w:t>
      </w:r>
      <w:proofErr w:type="spellStart"/>
      <w:r>
        <w:rPr>
          <w:rStyle w:val="a9"/>
          <w:b w:val="0"/>
          <w:sz w:val="28"/>
          <w:szCs w:val="28"/>
        </w:rPr>
        <w:t>Орф</w:t>
      </w:r>
      <w:proofErr w:type="spellEnd"/>
      <w:r>
        <w:rPr>
          <w:rStyle w:val="a9"/>
          <w:b w:val="0"/>
          <w:sz w:val="28"/>
          <w:szCs w:val="28"/>
        </w:rPr>
        <w:t xml:space="preserve"> – немецкий композитор, музыковед и педагог, </w:t>
      </w:r>
      <w:r>
        <w:rPr>
          <w:sz w:val="28"/>
          <w:szCs w:val="28"/>
        </w:rPr>
        <w:t xml:space="preserve">основатель методики музыкального воспитания детей. Новатор в области композиторской техники и жанровой стилистики. Вокально-театральный жанр в творчестве </w:t>
      </w:r>
      <w:proofErr w:type="spellStart"/>
      <w:r>
        <w:rPr>
          <w:sz w:val="28"/>
          <w:szCs w:val="28"/>
        </w:rPr>
        <w:t>Орфа</w:t>
      </w:r>
      <w:proofErr w:type="spellEnd"/>
      <w:r>
        <w:rPr>
          <w:sz w:val="28"/>
          <w:szCs w:val="28"/>
        </w:rPr>
        <w:t xml:space="preserve">. «Театр </w:t>
      </w:r>
      <w:proofErr w:type="spellStart"/>
      <w:r>
        <w:rPr>
          <w:sz w:val="28"/>
          <w:szCs w:val="28"/>
        </w:rPr>
        <w:t>Орфа</w:t>
      </w:r>
      <w:proofErr w:type="spellEnd"/>
      <w:r>
        <w:rPr>
          <w:sz w:val="28"/>
          <w:szCs w:val="28"/>
        </w:rPr>
        <w:t>».</w:t>
      </w:r>
    </w:p>
    <w:p w:rsidR="007B0B35" w:rsidRPr="00E36B96" w:rsidRDefault="007B0B35" w:rsidP="007B0B35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rStyle w:val="a9"/>
          <w:b w:val="0"/>
          <w:sz w:val="28"/>
          <w:szCs w:val="28"/>
        </w:rPr>
      </w:pPr>
      <w:r w:rsidRPr="00E36B96">
        <w:rPr>
          <w:rStyle w:val="a9"/>
          <w:b w:val="0"/>
          <w:sz w:val="28"/>
          <w:szCs w:val="28"/>
        </w:rPr>
        <w:t>Композитор проявляет неистощимую любознательность буквально ко всем сторонам современной ему художественной жизни. В кругу его интересов оказываются драматические театры и балетные студни, разноликий музыкальный быт, старинный баварский фольклор и национальный инструментарий народов Азии и Африки.</w:t>
      </w:r>
    </w:p>
    <w:p w:rsidR="007B0B35" w:rsidRDefault="007B0B35" w:rsidP="007B0B35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Урок 2. Сценическая кантата «Кармина Бурана».</w:t>
      </w:r>
    </w:p>
    <w:p w:rsidR="007B0B35" w:rsidRDefault="007B0B35" w:rsidP="007B0B35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 </w:t>
      </w:r>
      <w:r w:rsidRPr="00E36B96">
        <w:rPr>
          <w:rStyle w:val="a9"/>
          <w:b w:val="0"/>
          <w:sz w:val="28"/>
          <w:szCs w:val="28"/>
        </w:rPr>
        <w:t xml:space="preserve">Подлинный успех и признание принесла </w:t>
      </w:r>
      <w:proofErr w:type="spellStart"/>
      <w:r w:rsidRPr="00E36B96">
        <w:rPr>
          <w:rStyle w:val="a9"/>
          <w:b w:val="0"/>
          <w:sz w:val="28"/>
          <w:szCs w:val="28"/>
        </w:rPr>
        <w:t>Орфу</w:t>
      </w:r>
      <w:proofErr w:type="spellEnd"/>
      <w:r w:rsidRPr="00E36B96">
        <w:rPr>
          <w:rStyle w:val="a9"/>
          <w:b w:val="0"/>
          <w:sz w:val="28"/>
          <w:szCs w:val="28"/>
        </w:rPr>
        <w:t xml:space="preserve"> премьера сценической кантаты «Кармина Бурана» (1937), ставшей впоследствии первой частью триптиха «Триумфы». </w:t>
      </w:r>
      <w:proofErr w:type="gramStart"/>
      <w:r w:rsidRPr="00E36B96">
        <w:rPr>
          <w:rStyle w:val="a9"/>
          <w:b w:val="0"/>
          <w:sz w:val="28"/>
          <w:szCs w:val="28"/>
        </w:rPr>
        <w:t xml:space="preserve">В основу этого сочинения для хора, солистов, танцоров и оркестра были положены стихи к песни из сборника бытовой немецкой лирики XIII в. Начиная с этой кантаты </w:t>
      </w:r>
      <w:proofErr w:type="spellStart"/>
      <w:r w:rsidRPr="00E36B96">
        <w:rPr>
          <w:rStyle w:val="a9"/>
          <w:b w:val="0"/>
          <w:sz w:val="28"/>
          <w:szCs w:val="28"/>
        </w:rPr>
        <w:t>Орф</w:t>
      </w:r>
      <w:proofErr w:type="spellEnd"/>
      <w:r w:rsidRPr="00E36B96">
        <w:rPr>
          <w:rStyle w:val="a9"/>
          <w:b w:val="0"/>
          <w:sz w:val="28"/>
          <w:szCs w:val="28"/>
        </w:rPr>
        <w:t xml:space="preserve"> настойчиво разрабатывает новый синтетический тип музыкально-сценического действа, сочетающего в себе элементы оратории, оперы и балета, драматического театра и средневековой мистерии, уличных карнавальных представлений и итальянской комедии масок.</w:t>
      </w:r>
      <w:proofErr w:type="gramEnd"/>
    </w:p>
    <w:p w:rsidR="007B0B35" w:rsidRDefault="007B0B35" w:rsidP="007B0B35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lastRenderedPageBreak/>
        <w:t>Примерный музыкальный материал:</w:t>
      </w:r>
    </w:p>
    <w:p w:rsidR="007B0B35" w:rsidRPr="00E36B96" w:rsidRDefault="007B0B35" w:rsidP="007B0B35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textAlignment w:val="baseline"/>
        <w:rPr>
          <w:bCs/>
          <w:sz w:val="28"/>
          <w:szCs w:val="28"/>
        </w:rPr>
      </w:pPr>
      <w:r>
        <w:rPr>
          <w:rStyle w:val="a9"/>
          <w:b w:val="0"/>
          <w:sz w:val="28"/>
          <w:szCs w:val="28"/>
        </w:rPr>
        <w:t>«Кармина Бурана».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№5</w:t>
      </w:r>
      <w:r w:rsidR="007B0B35" w:rsidRPr="004F2188">
        <w:rPr>
          <w:b/>
          <w:sz w:val="28"/>
          <w:szCs w:val="28"/>
        </w:rPr>
        <w:t xml:space="preserve">. Русская культура рубежа 19-20 веков. </w:t>
      </w:r>
      <w:r w:rsidR="00B4737B">
        <w:rPr>
          <w:b/>
          <w:sz w:val="28"/>
          <w:szCs w:val="28"/>
        </w:rPr>
        <w:t xml:space="preserve">А. К. </w:t>
      </w:r>
      <w:proofErr w:type="spellStart"/>
      <w:r w:rsidR="00B4737B">
        <w:rPr>
          <w:b/>
          <w:sz w:val="28"/>
          <w:szCs w:val="28"/>
        </w:rPr>
        <w:t>Лядов</w:t>
      </w:r>
      <w:proofErr w:type="spellEnd"/>
      <w:r w:rsidR="00B4737B">
        <w:rPr>
          <w:b/>
          <w:sz w:val="28"/>
          <w:szCs w:val="28"/>
        </w:rPr>
        <w:t>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Конец 19 века явился временем расцвета замечательных русских талантов, культура достигает нового подъема. В этот период на арену культурной жизни выходят молодые композиторы, творчество которых было непосредственным продолжением традиций «кучкистов». «</w:t>
      </w:r>
      <w:proofErr w:type="spellStart"/>
      <w:r>
        <w:rPr>
          <w:sz w:val="28"/>
          <w:szCs w:val="28"/>
        </w:rPr>
        <w:t>Беляевский</w:t>
      </w:r>
      <w:proofErr w:type="spellEnd"/>
      <w:r>
        <w:rPr>
          <w:sz w:val="28"/>
          <w:szCs w:val="28"/>
        </w:rPr>
        <w:t xml:space="preserve">» кружок на примере творчества А. К. </w:t>
      </w:r>
      <w:proofErr w:type="spellStart"/>
      <w:r>
        <w:rPr>
          <w:sz w:val="28"/>
          <w:szCs w:val="28"/>
        </w:rPr>
        <w:t>Лядова</w:t>
      </w:r>
      <w:proofErr w:type="spellEnd"/>
      <w:r>
        <w:rPr>
          <w:sz w:val="28"/>
          <w:szCs w:val="28"/>
        </w:rPr>
        <w:t>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Русская культура рубежа 19-20 веков – «</w:t>
      </w:r>
      <w:proofErr w:type="spellStart"/>
      <w:r>
        <w:rPr>
          <w:sz w:val="28"/>
          <w:szCs w:val="28"/>
        </w:rPr>
        <w:t>серебрянный</w:t>
      </w:r>
      <w:proofErr w:type="spellEnd"/>
      <w:r>
        <w:rPr>
          <w:sz w:val="28"/>
          <w:szCs w:val="28"/>
        </w:rPr>
        <w:t xml:space="preserve"> век» - внесла много художественных открытий. «</w:t>
      </w:r>
      <w:proofErr w:type="spellStart"/>
      <w:r>
        <w:rPr>
          <w:sz w:val="28"/>
          <w:szCs w:val="28"/>
        </w:rPr>
        <w:t>Серебрянный</w:t>
      </w:r>
      <w:proofErr w:type="spellEnd"/>
      <w:r>
        <w:rPr>
          <w:sz w:val="28"/>
          <w:szCs w:val="28"/>
        </w:rPr>
        <w:t xml:space="preserve"> век» - культура переходного периода. Выделяют две волны: 1) развитие романтических тенденций, в литературе – символизм, в живописи – модернизм, 2) развитие </w:t>
      </w:r>
      <w:proofErr w:type="spellStart"/>
      <w:r>
        <w:rPr>
          <w:sz w:val="28"/>
          <w:szCs w:val="28"/>
        </w:rPr>
        <w:t>антиромантических</w:t>
      </w:r>
      <w:proofErr w:type="spellEnd"/>
      <w:r>
        <w:rPr>
          <w:sz w:val="28"/>
          <w:szCs w:val="28"/>
        </w:rPr>
        <w:t xml:space="preserve"> тенденций: авангард и неоклассицизм.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Pr="004F2188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К. </w:t>
      </w: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«Баба-Яга».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0936B1">
        <w:rPr>
          <w:b/>
          <w:sz w:val="28"/>
          <w:szCs w:val="28"/>
        </w:rPr>
        <w:t>№6</w:t>
      </w:r>
      <w:r>
        <w:rPr>
          <w:b/>
          <w:sz w:val="28"/>
          <w:szCs w:val="28"/>
        </w:rPr>
        <w:t xml:space="preserve">.  А. С. Аренский – продолжатель традиций русской классической школы.  Обзор творческого наследия.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 w:rsidRPr="008C1ADA">
        <w:rPr>
          <w:rStyle w:val="a9"/>
          <w:b w:val="0"/>
          <w:sz w:val="28"/>
          <w:szCs w:val="28"/>
        </w:rPr>
        <w:t>Урок 1. Место А. С. Аренского в русской классической музыке. Уче</w:t>
      </w:r>
      <w:r w:rsidRPr="008C1ADA">
        <w:rPr>
          <w:rStyle w:val="a9"/>
          <w:b w:val="0"/>
          <w:sz w:val="28"/>
          <w:szCs w:val="28"/>
        </w:rPr>
        <w:softHyphen/>
        <w:t>ник Римского-Корсакова, страстный поклонник музыки Чай</w:t>
      </w:r>
      <w:r w:rsidRPr="008C1ADA">
        <w:rPr>
          <w:rStyle w:val="a9"/>
          <w:b w:val="0"/>
          <w:sz w:val="28"/>
          <w:szCs w:val="28"/>
        </w:rPr>
        <w:softHyphen/>
        <w:t xml:space="preserve">ковского, Аренский в своем творчестве опирался и на русское </w:t>
      </w:r>
      <w:proofErr w:type="spellStart"/>
      <w:r w:rsidRPr="008C1ADA">
        <w:rPr>
          <w:rStyle w:val="a9"/>
          <w:b w:val="0"/>
          <w:sz w:val="28"/>
          <w:szCs w:val="28"/>
        </w:rPr>
        <w:t>народнопесенное</w:t>
      </w:r>
      <w:proofErr w:type="spellEnd"/>
      <w:r w:rsidRPr="008C1ADA">
        <w:rPr>
          <w:rStyle w:val="a9"/>
          <w:b w:val="0"/>
          <w:sz w:val="28"/>
          <w:szCs w:val="28"/>
        </w:rPr>
        <w:t xml:space="preserve"> искусство.</w:t>
      </w:r>
      <w:r>
        <w:rPr>
          <w:rStyle w:val="a9"/>
          <w:b w:val="0"/>
          <w:sz w:val="28"/>
          <w:szCs w:val="28"/>
        </w:rPr>
        <w:t xml:space="preserve"> Внес большой вклад в развитие русского пианизма.   </w:t>
      </w:r>
      <w:r w:rsidRPr="008C1ADA">
        <w:rPr>
          <w:rStyle w:val="a9"/>
          <w:b w:val="0"/>
          <w:sz w:val="28"/>
          <w:szCs w:val="28"/>
        </w:rPr>
        <w:t>Жизненный и творческий путь.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Концерт для фортепиано с оркестром.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2. Обзор творческого наследия А. С. Аренского. </w:t>
      </w:r>
    </w:p>
    <w:p w:rsidR="007B0B35" w:rsidRPr="008C1ADA" w:rsidRDefault="007B0B35" w:rsidP="007B0B35">
      <w:pPr>
        <w:spacing w:line="360" w:lineRule="auto"/>
        <w:ind w:left="170" w:right="170" w:firstLine="709"/>
        <w:jc w:val="both"/>
        <w:rPr>
          <w:color w:val="333333"/>
          <w:sz w:val="28"/>
          <w:szCs w:val="28"/>
          <w:bdr w:val="none" w:sz="0" w:space="0" w:color="auto" w:frame="1"/>
        </w:rPr>
      </w:pPr>
      <w:r w:rsidRPr="008C1ADA">
        <w:rPr>
          <w:rStyle w:val="a9"/>
          <w:b w:val="0"/>
          <w:sz w:val="28"/>
          <w:szCs w:val="28"/>
        </w:rPr>
        <w:t>Творческое наследство Аренского состоит из многих со</w:t>
      </w:r>
      <w:r w:rsidRPr="008C1ADA">
        <w:rPr>
          <w:rStyle w:val="a9"/>
          <w:b w:val="0"/>
          <w:sz w:val="28"/>
          <w:szCs w:val="28"/>
        </w:rPr>
        <w:softHyphen/>
        <w:t>чинений самых разнообразных жанров. Склонный более всего к лирическим, созерцательным на</w:t>
      </w:r>
      <w:r w:rsidRPr="008C1ADA">
        <w:rPr>
          <w:rStyle w:val="a9"/>
          <w:b w:val="0"/>
          <w:sz w:val="28"/>
          <w:szCs w:val="28"/>
        </w:rPr>
        <w:softHyphen/>
        <w:t xml:space="preserve">строениям, не требующим развернутых форм и интенсивного развития, Аренский ярче всего проявил себя в сочинениях </w:t>
      </w:r>
      <w:r>
        <w:rPr>
          <w:rStyle w:val="a9"/>
          <w:b w:val="0"/>
          <w:sz w:val="28"/>
          <w:szCs w:val="28"/>
        </w:rPr>
        <w:t>м</w:t>
      </w:r>
      <w:r w:rsidRPr="008C1ADA">
        <w:rPr>
          <w:rStyle w:val="a9"/>
          <w:b w:val="0"/>
          <w:sz w:val="28"/>
          <w:szCs w:val="28"/>
        </w:rPr>
        <w:t>алых форм, главным образом, в романсах и фортепьянных</w:t>
      </w:r>
      <w:r>
        <w:rPr>
          <w:rStyle w:val="a9"/>
          <w:b w:val="0"/>
          <w:sz w:val="28"/>
          <w:szCs w:val="28"/>
        </w:rPr>
        <w:t xml:space="preserve"> пь</w:t>
      </w:r>
      <w:r w:rsidRPr="008C1ADA">
        <w:rPr>
          <w:rStyle w:val="a9"/>
          <w:b w:val="0"/>
          <w:sz w:val="28"/>
          <w:szCs w:val="28"/>
        </w:rPr>
        <w:t xml:space="preserve">есах. </w:t>
      </w:r>
      <w:r w:rsidRPr="008C1ADA">
        <w:rPr>
          <w:rStyle w:val="a9"/>
          <w:b w:val="0"/>
          <w:sz w:val="28"/>
          <w:szCs w:val="28"/>
        </w:rPr>
        <w:lastRenderedPageBreak/>
        <w:t>Именно здесь в полной мере выявилась его индиви</w:t>
      </w:r>
      <w:r w:rsidRPr="008C1ADA">
        <w:rPr>
          <w:rStyle w:val="a9"/>
          <w:b w:val="0"/>
          <w:sz w:val="28"/>
          <w:szCs w:val="28"/>
        </w:rPr>
        <w:softHyphen/>
        <w:t>дуальность</w:t>
      </w:r>
      <w:r w:rsidRPr="008C1ADA">
        <w:rPr>
          <w:color w:val="333333"/>
          <w:sz w:val="28"/>
          <w:szCs w:val="28"/>
          <w:bdr w:val="none" w:sz="0" w:space="0" w:color="auto" w:frame="1"/>
        </w:rPr>
        <w:t>. В своем творчестве А</w:t>
      </w:r>
      <w:r>
        <w:rPr>
          <w:color w:val="333333"/>
          <w:sz w:val="28"/>
          <w:szCs w:val="28"/>
          <w:bdr w:val="none" w:sz="0" w:space="0" w:color="auto" w:frame="1"/>
        </w:rPr>
        <w:t xml:space="preserve">ренский развил и обобщил принцип фортепианного </w:t>
      </w:r>
      <w:proofErr w:type="spellStart"/>
      <w:r>
        <w:rPr>
          <w:color w:val="333333"/>
          <w:sz w:val="28"/>
          <w:szCs w:val="28"/>
          <w:bdr w:val="none" w:sz="0" w:space="0" w:color="auto" w:frame="1"/>
        </w:rPr>
        <w:t>полимелодизма</w:t>
      </w:r>
      <w:proofErr w:type="spellEnd"/>
      <w:r>
        <w:rPr>
          <w:color w:val="333333"/>
          <w:sz w:val="28"/>
          <w:szCs w:val="28"/>
          <w:bdr w:val="none" w:sz="0" w:space="0" w:color="auto" w:frame="1"/>
        </w:rPr>
        <w:t>, который получил свое продолжение творчестве других композиторов, и стал особенностью русского пианистического мышления.</w:t>
      </w:r>
    </w:p>
    <w:p w:rsidR="007B0B35" w:rsidRPr="008C1ADA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 w:rsidRPr="008C1ADA">
        <w:rPr>
          <w:rStyle w:val="a9"/>
          <w:b w:val="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 w:rsidRPr="008C1ADA">
        <w:rPr>
          <w:rStyle w:val="a9"/>
          <w:b w:val="0"/>
          <w:sz w:val="28"/>
          <w:szCs w:val="28"/>
        </w:rPr>
        <w:t>Фантазии на темы Рябинина для фортепиано с оркестром.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Тема №7</w:t>
      </w:r>
      <w:r w:rsidR="007B0B35" w:rsidRPr="009509C5">
        <w:rPr>
          <w:rStyle w:val="a9"/>
          <w:sz w:val="28"/>
          <w:szCs w:val="28"/>
        </w:rPr>
        <w:t>. В. С. Калинников – «Кольцов русской музыки».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1. В. С. Калинников – талантливый русский композитор, продолжатель традиций русской классической школы, гордость </w:t>
      </w:r>
      <w:proofErr w:type="spellStart"/>
      <w:r>
        <w:rPr>
          <w:rStyle w:val="a9"/>
          <w:b w:val="0"/>
          <w:sz w:val="28"/>
          <w:szCs w:val="28"/>
        </w:rPr>
        <w:t>Орловщины</w:t>
      </w:r>
      <w:proofErr w:type="spellEnd"/>
      <w:r>
        <w:rPr>
          <w:rStyle w:val="a9"/>
          <w:b w:val="0"/>
          <w:sz w:val="28"/>
          <w:szCs w:val="28"/>
        </w:rPr>
        <w:t xml:space="preserve">. Жизненный и творческий путь.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Русское интермеццо, элегия си минор.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2. Обзор творческого наследия В. С. </w:t>
      </w:r>
      <w:proofErr w:type="spellStart"/>
      <w:r>
        <w:rPr>
          <w:rStyle w:val="a9"/>
          <w:b w:val="0"/>
          <w:sz w:val="28"/>
          <w:szCs w:val="28"/>
        </w:rPr>
        <w:t>Калинникова</w:t>
      </w:r>
      <w:proofErr w:type="spellEnd"/>
      <w:r>
        <w:rPr>
          <w:rStyle w:val="a9"/>
          <w:b w:val="0"/>
          <w:sz w:val="28"/>
          <w:szCs w:val="28"/>
        </w:rPr>
        <w:t xml:space="preserve">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 w:rsidRPr="001F4085">
        <w:rPr>
          <w:rStyle w:val="a9"/>
          <w:b w:val="0"/>
          <w:sz w:val="28"/>
          <w:szCs w:val="28"/>
        </w:rPr>
        <w:t xml:space="preserve">Творчество </w:t>
      </w:r>
      <w:proofErr w:type="spellStart"/>
      <w:r w:rsidRPr="001F4085">
        <w:rPr>
          <w:rStyle w:val="a9"/>
          <w:b w:val="0"/>
          <w:sz w:val="28"/>
          <w:szCs w:val="28"/>
        </w:rPr>
        <w:t>Калинникова</w:t>
      </w:r>
      <w:proofErr w:type="spellEnd"/>
      <w:r w:rsidRPr="001F4085">
        <w:rPr>
          <w:rStyle w:val="a9"/>
          <w:b w:val="0"/>
          <w:sz w:val="28"/>
          <w:szCs w:val="28"/>
        </w:rPr>
        <w:t xml:space="preserve"> сформировалось и созрело под благотворным воздействием традиций русской музыкальной классики. Произведения </w:t>
      </w:r>
      <w:proofErr w:type="spellStart"/>
      <w:r w:rsidRPr="001F4085">
        <w:rPr>
          <w:rStyle w:val="a9"/>
          <w:b w:val="0"/>
          <w:sz w:val="28"/>
          <w:szCs w:val="28"/>
        </w:rPr>
        <w:t>Калинникова</w:t>
      </w:r>
      <w:proofErr w:type="spellEnd"/>
      <w:r w:rsidRPr="001F4085">
        <w:rPr>
          <w:rStyle w:val="a9"/>
          <w:b w:val="0"/>
          <w:sz w:val="28"/>
          <w:szCs w:val="28"/>
        </w:rPr>
        <w:t xml:space="preserve"> глубоко национальны по содержанию и по музыкальному языку.</w:t>
      </w:r>
      <w:r>
        <w:rPr>
          <w:rStyle w:val="a9"/>
          <w:b w:val="0"/>
          <w:sz w:val="28"/>
          <w:szCs w:val="28"/>
        </w:rPr>
        <w:t xml:space="preserve"> Основной круг образов творчества </w:t>
      </w:r>
      <w:proofErr w:type="spellStart"/>
      <w:r>
        <w:rPr>
          <w:rStyle w:val="a9"/>
          <w:b w:val="0"/>
          <w:sz w:val="28"/>
          <w:szCs w:val="28"/>
        </w:rPr>
        <w:t>Калинникова</w:t>
      </w:r>
      <w:proofErr w:type="spellEnd"/>
      <w:r>
        <w:rPr>
          <w:rStyle w:val="a9"/>
          <w:b w:val="0"/>
          <w:sz w:val="28"/>
          <w:szCs w:val="28"/>
        </w:rPr>
        <w:t xml:space="preserve">  -  п</w:t>
      </w:r>
      <w:r w:rsidRPr="001F4085">
        <w:rPr>
          <w:rStyle w:val="a9"/>
          <w:b w:val="0"/>
          <w:sz w:val="28"/>
          <w:szCs w:val="28"/>
        </w:rPr>
        <w:t xml:space="preserve">оэтические картины русской природы сцены сельского народного быта, проникнутые лирической теплотой думы о родине </w:t>
      </w:r>
      <w:r>
        <w:rPr>
          <w:rStyle w:val="a9"/>
          <w:b w:val="0"/>
          <w:sz w:val="28"/>
          <w:szCs w:val="28"/>
        </w:rPr>
        <w:t xml:space="preserve"> - на примере симфонии №1 соль минор.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Примерный музыкальный материал: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Симфония №1 соль минор.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Тема №8</w:t>
      </w:r>
      <w:r w:rsidR="007B0B35" w:rsidRPr="00F13AF4">
        <w:rPr>
          <w:rStyle w:val="a9"/>
          <w:sz w:val="28"/>
          <w:szCs w:val="28"/>
        </w:rPr>
        <w:t>. А. Н. Скрябин – «</w:t>
      </w:r>
      <w:r w:rsidR="007B0B35">
        <w:rPr>
          <w:rStyle w:val="a9"/>
          <w:sz w:val="28"/>
          <w:szCs w:val="28"/>
        </w:rPr>
        <w:t>Прометей» русской музыки.</w:t>
      </w:r>
    </w:p>
    <w:p w:rsidR="007B0B35" w:rsidRDefault="007B0B35" w:rsidP="007B0B35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Урок 1.</w:t>
      </w:r>
      <w:r w:rsidRPr="00067DC3">
        <w:rPr>
          <w:sz w:val="28"/>
          <w:szCs w:val="28"/>
        </w:rPr>
        <w:t xml:space="preserve"> А. Н. Скрябин. Личность и творческая деятельность. Краткие сведения из жизни композитора. Новый век в музыке Скрябина. Эволюция музыкального языка, его обновление. Отношение современников к музыке Скрябина, ее воздействие на развитие музыкального искусства. </w:t>
      </w:r>
      <w:r>
        <w:rPr>
          <w:rStyle w:val="a9"/>
          <w:b w:val="0"/>
          <w:sz w:val="28"/>
          <w:szCs w:val="28"/>
        </w:rPr>
        <w:t xml:space="preserve">В </w:t>
      </w:r>
      <w:r w:rsidRPr="00F13AF4">
        <w:rPr>
          <w:rStyle w:val="a9"/>
          <w:b w:val="0"/>
          <w:sz w:val="28"/>
          <w:szCs w:val="28"/>
        </w:rPr>
        <w:t xml:space="preserve">истории музыки Скрябин занимает в некоторых отношениях особое, в своем роде единственное место. Будучи гениальным музыкантом, он, однако, не </w:t>
      </w:r>
      <w:r w:rsidRPr="00F13AF4">
        <w:rPr>
          <w:rStyle w:val="a9"/>
          <w:b w:val="0"/>
          <w:sz w:val="28"/>
          <w:szCs w:val="28"/>
        </w:rPr>
        <w:lastRenderedPageBreak/>
        <w:t>удовлетворялся своим назначением быть только музыкантом — композитором и пианистом. Скрябин стремился подчинить свое творчество осуществлению грандиозных задач, выходящих за пределы музыкального искусства</w:t>
      </w:r>
      <w:r>
        <w:rPr>
          <w:rStyle w:val="a9"/>
          <w:b w:val="0"/>
          <w:sz w:val="28"/>
          <w:szCs w:val="28"/>
        </w:rPr>
        <w:t>. Впервые использовал светомузыку.</w:t>
      </w:r>
    </w:p>
    <w:p w:rsidR="007B0B35" w:rsidRDefault="007B0B35" w:rsidP="007B0B35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«Прометей».</w:t>
      </w:r>
    </w:p>
    <w:p w:rsidR="007B0B35" w:rsidRDefault="007B0B35" w:rsidP="007B0B35">
      <w:pPr>
        <w:pStyle w:val="a6"/>
        <w:spacing w:line="360" w:lineRule="auto"/>
        <w:ind w:left="170" w:right="170" w:firstLine="709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Урок 2. Творческое наследие А. Н. Скрябина.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Style w:val="a9"/>
          <w:rFonts w:ascii="Times New Roman" w:hAnsi="Times New Roman"/>
          <w:b w:val="0"/>
          <w:bCs w:val="0"/>
          <w:szCs w:val="28"/>
          <w:lang w:val="ru-RU"/>
        </w:rPr>
      </w:pPr>
      <w:r w:rsidRPr="00067DC3">
        <w:rPr>
          <w:rStyle w:val="a9"/>
          <w:rFonts w:ascii="Times New Roman" w:hAnsi="Times New Roman"/>
          <w:b w:val="0"/>
          <w:szCs w:val="28"/>
          <w:lang w:val="ru-RU"/>
        </w:rPr>
        <w:t xml:space="preserve"> Творчество Скрябина соприкасается с некоторыми направлениями начала 20 </w:t>
      </w:r>
      <w:proofErr w:type="gramStart"/>
      <w:r w:rsidRPr="00067DC3">
        <w:rPr>
          <w:rStyle w:val="a9"/>
          <w:rFonts w:ascii="Times New Roman" w:hAnsi="Times New Roman"/>
          <w:b w:val="0"/>
          <w:szCs w:val="28"/>
          <w:lang w:val="ru-RU"/>
        </w:rPr>
        <w:t>в</w:t>
      </w:r>
      <w:proofErr w:type="gramEnd"/>
      <w:r w:rsidRPr="00067DC3">
        <w:rPr>
          <w:rStyle w:val="a9"/>
          <w:rFonts w:ascii="Times New Roman" w:hAnsi="Times New Roman"/>
          <w:b w:val="0"/>
          <w:szCs w:val="28"/>
          <w:lang w:val="ru-RU"/>
        </w:rPr>
        <w:t>. – с</w:t>
      </w:r>
      <w:r w:rsidRPr="00067DC3">
        <w:rPr>
          <w:rStyle w:val="a9"/>
          <w:rFonts w:ascii="Times New Roman" w:hAnsi="Times New Roman"/>
          <w:b w:val="0"/>
          <w:szCs w:val="28"/>
        </w:rPr>
        <w:t> </w:t>
      </w:r>
      <w:hyperlink r:id="rId7" w:anchor="impressionizm" w:history="1">
        <w:r w:rsidRPr="00067DC3">
          <w:rPr>
            <w:rStyle w:val="a9"/>
            <w:rFonts w:ascii="Times New Roman" w:hAnsi="Times New Roman"/>
            <w:b w:val="0"/>
            <w:szCs w:val="28"/>
            <w:lang w:val="ru-RU"/>
          </w:rPr>
          <w:t>импрессионизмом</w:t>
        </w:r>
      </w:hyperlink>
      <w:r w:rsidRPr="00067DC3">
        <w:rPr>
          <w:rStyle w:val="a9"/>
          <w:rFonts w:ascii="Times New Roman" w:hAnsi="Times New Roman"/>
          <w:b w:val="0"/>
          <w:szCs w:val="28"/>
          <w:lang w:val="ru-RU"/>
        </w:rPr>
        <w:t>, отчасти с экспрессионизмом. В образном строе поздних сочинений, как и в его словесных пояснениях и поэтических программах, ощутимы связи с литературно-художественным течением</w:t>
      </w:r>
      <w:r w:rsidRPr="00067DC3">
        <w:rPr>
          <w:rStyle w:val="a9"/>
          <w:rFonts w:ascii="Times New Roman" w:hAnsi="Times New Roman"/>
          <w:b w:val="0"/>
          <w:szCs w:val="28"/>
        </w:rPr>
        <w:t> </w:t>
      </w:r>
      <w:hyperlink r:id="rId8" w:anchor="simvolizm" w:history="1">
        <w:r w:rsidRPr="00067DC3">
          <w:rPr>
            <w:rStyle w:val="a9"/>
            <w:rFonts w:ascii="Times New Roman" w:hAnsi="Times New Roman"/>
            <w:b w:val="0"/>
            <w:szCs w:val="28"/>
            <w:lang w:val="ru-RU"/>
          </w:rPr>
          <w:t>символизма</w:t>
        </w:r>
      </w:hyperlink>
      <w:r w:rsidRPr="00067DC3">
        <w:rPr>
          <w:rStyle w:val="a9"/>
          <w:rFonts w:ascii="Times New Roman" w:hAnsi="Times New Roman"/>
          <w:b w:val="0"/>
          <w:szCs w:val="28"/>
          <w:lang w:val="ru-RU"/>
        </w:rPr>
        <w:t>.</w:t>
      </w:r>
      <w:r w:rsidRPr="00067DC3">
        <w:rPr>
          <w:rFonts w:ascii="Times New Roman" w:hAnsi="Times New Roman"/>
          <w:szCs w:val="28"/>
          <w:lang w:val="ru-RU"/>
        </w:rPr>
        <w:t xml:space="preserve"> </w:t>
      </w:r>
      <w:r w:rsidRPr="00067DC3">
        <w:rPr>
          <w:rStyle w:val="a9"/>
          <w:b w:val="0"/>
          <w:szCs w:val="28"/>
          <w:lang w:val="ru-RU"/>
        </w:rPr>
        <w:t xml:space="preserve"> </w:t>
      </w:r>
      <w:r w:rsidRPr="00067DC3">
        <w:rPr>
          <w:rStyle w:val="a9"/>
          <w:rFonts w:ascii="Times New Roman" w:hAnsi="Times New Roman"/>
          <w:b w:val="0"/>
          <w:szCs w:val="28"/>
          <w:lang w:val="ru-RU"/>
        </w:rPr>
        <w:t xml:space="preserve">Обзор ранних сочинений Скрябина для фортепиано на примере прелюдии ор. 11, этюда </w:t>
      </w:r>
      <w:proofErr w:type="gramStart"/>
      <w:r w:rsidRPr="00067DC3">
        <w:rPr>
          <w:rStyle w:val="a9"/>
          <w:rFonts w:ascii="Times New Roman" w:hAnsi="Times New Roman"/>
          <w:b w:val="0"/>
          <w:szCs w:val="28"/>
          <w:lang w:val="ru-RU"/>
        </w:rPr>
        <w:t>до</w:t>
      </w:r>
      <w:proofErr w:type="gramEnd"/>
      <w:r w:rsidRPr="00067DC3">
        <w:rPr>
          <w:rStyle w:val="a9"/>
          <w:rFonts w:ascii="Times New Roman" w:hAnsi="Times New Roman"/>
          <w:b w:val="0"/>
          <w:szCs w:val="28"/>
          <w:lang w:val="ru-RU"/>
        </w:rPr>
        <w:t xml:space="preserve"> диез минор соч. 8 №12. Провести параллели с творчеством Шопена.</w:t>
      </w:r>
    </w:p>
    <w:p w:rsidR="007B0B35" w:rsidRPr="00067DC3" w:rsidRDefault="007B0B35" w:rsidP="007B0B35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proofErr w:type="gramStart"/>
      <w:r w:rsidRPr="00067DC3">
        <w:rPr>
          <w:rStyle w:val="a9"/>
          <w:b w:val="0"/>
          <w:sz w:val="28"/>
          <w:szCs w:val="28"/>
        </w:rPr>
        <w:t>Примерны</w:t>
      </w:r>
      <w:proofErr w:type="gramEnd"/>
      <w:r w:rsidRPr="00067DC3">
        <w:rPr>
          <w:rStyle w:val="a9"/>
          <w:b w:val="0"/>
          <w:sz w:val="28"/>
          <w:szCs w:val="28"/>
        </w:rPr>
        <w:t xml:space="preserve"> музыкальный материал:</w:t>
      </w:r>
    </w:p>
    <w:p w:rsidR="007B0B35" w:rsidRDefault="007B0B35" w:rsidP="007B0B35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Прелюдия ор. 11, этюд </w:t>
      </w:r>
      <w:proofErr w:type="gramStart"/>
      <w:r>
        <w:rPr>
          <w:rStyle w:val="a9"/>
          <w:b w:val="0"/>
          <w:sz w:val="28"/>
          <w:szCs w:val="28"/>
        </w:rPr>
        <w:t>до</w:t>
      </w:r>
      <w:proofErr w:type="gramEnd"/>
      <w:r>
        <w:rPr>
          <w:rStyle w:val="a9"/>
          <w:b w:val="0"/>
          <w:sz w:val="28"/>
          <w:szCs w:val="28"/>
        </w:rPr>
        <w:t xml:space="preserve"> диез минор соч. 8 №12.</w:t>
      </w:r>
    </w:p>
    <w:p w:rsidR="00952151" w:rsidRDefault="000936B1" w:rsidP="00952151">
      <w:pPr>
        <w:pStyle w:val="a6"/>
        <w:spacing w:line="360" w:lineRule="auto"/>
        <w:ind w:left="170" w:right="170" w:firstLine="675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Тема №9</w:t>
      </w:r>
      <w:r w:rsidR="007B0B35" w:rsidRPr="00E41957">
        <w:rPr>
          <w:rStyle w:val="a9"/>
          <w:sz w:val="28"/>
          <w:szCs w:val="28"/>
        </w:rPr>
        <w:t xml:space="preserve">. </w:t>
      </w:r>
      <w:r w:rsidR="00952151" w:rsidRPr="00E41957">
        <w:rPr>
          <w:rStyle w:val="a9"/>
          <w:sz w:val="28"/>
          <w:szCs w:val="28"/>
        </w:rPr>
        <w:t>С. В. Рахманинов – крупнейший представитель реалистического направления в русской музыке конца 19 – начала 20 века.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Урок 1. Жизненный и творческий облик Рахманинова. 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Многогранность облика Рахманинова –  гениальный композитор, виртуозный пианист, крупнейший дирижер. Последователь П. И. Чайковский. </w:t>
      </w:r>
      <w:proofErr w:type="spellStart"/>
      <w:r>
        <w:rPr>
          <w:rStyle w:val="a9"/>
          <w:b w:val="0"/>
          <w:sz w:val="28"/>
          <w:szCs w:val="28"/>
        </w:rPr>
        <w:t>Биорафия</w:t>
      </w:r>
      <w:proofErr w:type="spellEnd"/>
      <w:r>
        <w:rPr>
          <w:rStyle w:val="a9"/>
          <w:b w:val="0"/>
          <w:sz w:val="28"/>
          <w:szCs w:val="28"/>
        </w:rPr>
        <w:t xml:space="preserve">. </w:t>
      </w:r>
      <w:proofErr w:type="gramStart"/>
      <w:r>
        <w:rPr>
          <w:rStyle w:val="a9"/>
          <w:b w:val="0"/>
          <w:sz w:val="28"/>
          <w:szCs w:val="28"/>
        </w:rPr>
        <w:t>Периоды творческой жизни Рахманинова: ранний (романтический), период зрелости (импрессионизм, неоклассицизм), поздний, зарубежный период творчества (сплав разных стилей).</w:t>
      </w:r>
      <w:proofErr w:type="gramEnd"/>
      <w:r>
        <w:rPr>
          <w:rStyle w:val="a9"/>
          <w:b w:val="0"/>
          <w:sz w:val="28"/>
          <w:szCs w:val="28"/>
        </w:rPr>
        <w:t xml:space="preserve"> </w:t>
      </w:r>
      <w:r>
        <w:rPr>
          <w:rStyle w:val="a9"/>
          <w:b w:val="0"/>
          <w:sz w:val="28"/>
          <w:szCs w:val="28"/>
        </w:rPr>
        <w:lastRenderedPageBreak/>
        <w:t>Синтезировал в своем творчестве  принципы московской и петербургской школ как единый целый русский стиль. Тема «Россия и ее судьба» нашла в его творчестве законченное воплощение.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952151" w:rsidRDefault="007B315E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Рапсодия на тему Паганини для фортепиано с оркестром.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Урок 2. Фортепианное творчество Рахманинова на примере</w:t>
      </w:r>
      <w:proofErr w:type="gramStart"/>
      <w:r>
        <w:rPr>
          <w:rStyle w:val="a9"/>
          <w:b w:val="0"/>
          <w:sz w:val="28"/>
          <w:szCs w:val="28"/>
        </w:rPr>
        <w:t xml:space="preserve"> В</w:t>
      </w:r>
      <w:proofErr w:type="gramEnd"/>
      <w:r>
        <w:rPr>
          <w:rStyle w:val="a9"/>
          <w:b w:val="0"/>
          <w:sz w:val="28"/>
          <w:szCs w:val="28"/>
        </w:rPr>
        <w:t>торого фортепианного концерта.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Будучи виртуозным пианистом, </w:t>
      </w:r>
      <w:proofErr w:type="spellStart"/>
      <w:r>
        <w:rPr>
          <w:rStyle w:val="a9"/>
          <w:b w:val="0"/>
          <w:sz w:val="28"/>
          <w:szCs w:val="28"/>
        </w:rPr>
        <w:t>фортепианныем</w:t>
      </w:r>
      <w:proofErr w:type="spellEnd"/>
      <w:r>
        <w:rPr>
          <w:rStyle w:val="a9"/>
          <w:b w:val="0"/>
          <w:sz w:val="28"/>
          <w:szCs w:val="28"/>
        </w:rPr>
        <w:t xml:space="preserve"> произведениям Рахманинова уделяется особое место. </w:t>
      </w:r>
      <w:proofErr w:type="gramStart"/>
      <w:r>
        <w:rPr>
          <w:rStyle w:val="a9"/>
          <w:b w:val="0"/>
          <w:sz w:val="28"/>
          <w:szCs w:val="28"/>
        </w:rPr>
        <w:t>Важное значение</w:t>
      </w:r>
      <w:proofErr w:type="gramEnd"/>
      <w:r>
        <w:rPr>
          <w:rStyle w:val="a9"/>
          <w:b w:val="0"/>
          <w:sz w:val="28"/>
          <w:szCs w:val="28"/>
        </w:rPr>
        <w:t xml:space="preserve"> жанра фортепианного концерта в творчестве Рахманинова. Во</w:t>
      </w:r>
      <w:proofErr w:type="gramStart"/>
      <w:r>
        <w:rPr>
          <w:rStyle w:val="a9"/>
          <w:b w:val="0"/>
          <w:sz w:val="28"/>
          <w:szCs w:val="28"/>
        </w:rPr>
        <w:t xml:space="preserve"> В</w:t>
      </w:r>
      <w:proofErr w:type="gramEnd"/>
      <w:r>
        <w:rPr>
          <w:rStyle w:val="a9"/>
          <w:b w:val="0"/>
          <w:sz w:val="28"/>
          <w:szCs w:val="28"/>
        </w:rPr>
        <w:t xml:space="preserve">тором фортепианном концерте воплощены темы радостного возбуждения, подъема. 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7B0B35" w:rsidRPr="004F2188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Второй фортепианный концерт.</w:t>
      </w:r>
    </w:p>
    <w:p w:rsidR="00952151" w:rsidRPr="00E41957" w:rsidRDefault="000936B1" w:rsidP="00952151">
      <w:pPr>
        <w:pStyle w:val="a6"/>
        <w:spacing w:line="360" w:lineRule="auto"/>
        <w:ind w:left="170" w:right="170" w:firstLine="675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Тема №10</w:t>
      </w:r>
      <w:r w:rsidR="007B0B35" w:rsidRPr="00E41957">
        <w:rPr>
          <w:rStyle w:val="a9"/>
          <w:sz w:val="28"/>
          <w:szCs w:val="28"/>
        </w:rPr>
        <w:t>.</w:t>
      </w:r>
      <w:r w:rsidR="00952151" w:rsidRPr="00952151">
        <w:rPr>
          <w:rStyle w:val="a9"/>
          <w:sz w:val="28"/>
          <w:szCs w:val="28"/>
        </w:rPr>
        <w:t xml:space="preserve"> </w:t>
      </w:r>
      <w:r w:rsidR="00952151" w:rsidRPr="00E41957">
        <w:rPr>
          <w:rStyle w:val="a9"/>
          <w:sz w:val="28"/>
          <w:szCs w:val="28"/>
        </w:rPr>
        <w:t xml:space="preserve">И. Ф. Стравинский – «человек </w:t>
      </w:r>
      <w:proofErr w:type="gramStart"/>
      <w:r w:rsidR="00952151" w:rsidRPr="00E41957">
        <w:rPr>
          <w:rStyle w:val="a9"/>
          <w:sz w:val="28"/>
          <w:szCs w:val="28"/>
        </w:rPr>
        <w:t>тысяча одного</w:t>
      </w:r>
      <w:proofErr w:type="gramEnd"/>
      <w:r w:rsidR="00952151" w:rsidRPr="00E41957">
        <w:rPr>
          <w:rStyle w:val="a9"/>
          <w:sz w:val="28"/>
          <w:szCs w:val="28"/>
        </w:rPr>
        <w:t xml:space="preserve"> стиля».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Урок 1. И. Ф. Стравинский – создатель трех стилей, гражданин трех стран – был живым воплощением современной музыки. 3 периода его творческого пути. Придал модерну облик, доступный широкому восприятию и пониманию. «Русские сезоны» Дягилева и Стравинский.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Примерный музыкальный материал: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9"/>
          <w:b w:val="0"/>
          <w:sz w:val="28"/>
          <w:szCs w:val="28"/>
        </w:rPr>
        <w:t>«Священные песнопения».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9"/>
          <w:b w:val="0"/>
          <w:sz w:val="28"/>
          <w:szCs w:val="28"/>
        </w:rPr>
        <w:t>Урок 2. «Театр представления» в творчестве И. Ф. Стравинского на примере балета «Петрушка</w:t>
      </w:r>
      <w:r w:rsidRPr="004F2188">
        <w:rPr>
          <w:rStyle w:val="a9"/>
          <w:b w:val="0"/>
          <w:sz w:val="28"/>
          <w:szCs w:val="28"/>
        </w:rPr>
        <w:t xml:space="preserve">». </w:t>
      </w:r>
      <w:r w:rsidRPr="004F2188">
        <w:rPr>
          <w:color w:val="000000"/>
          <w:sz w:val="28"/>
          <w:szCs w:val="28"/>
          <w:shd w:val="clear" w:color="auto" w:fill="FFFFFF"/>
        </w:rPr>
        <w:t xml:space="preserve">Стравинский проявлял особый интерес к древнейшему и современному ему русскому фольклору, к ритуальным и </w:t>
      </w:r>
      <w:r w:rsidRPr="004F2188">
        <w:rPr>
          <w:color w:val="000000"/>
          <w:sz w:val="28"/>
          <w:szCs w:val="28"/>
          <w:shd w:val="clear" w:color="auto" w:fill="FFFFFF"/>
        </w:rPr>
        <w:lastRenderedPageBreak/>
        <w:t>обрядовым образам, к балагану, лубку.</w:t>
      </w:r>
      <w:r w:rsidRPr="004F218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Балет «Петрушка» - вершина творчества Стравинского.</w:t>
      </w:r>
    </w:p>
    <w:p w:rsidR="00952151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Примерный музыкальный материал:</w:t>
      </w:r>
    </w:p>
    <w:p w:rsidR="007B0B35" w:rsidRDefault="00952151" w:rsidP="00952151">
      <w:pPr>
        <w:pStyle w:val="a6"/>
        <w:spacing w:line="360" w:lineRule="auto"/>
        <w:ind w:left="170" w:right="170" w:firstLine="675"/>
        <w:jc w:val="both"/>
        <w:rPr>
          <w:rStyle w:val="a9"/>
          <w:b w:val="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«Петрушка».</w:t>
      </w:r>
    </w:p>
    <w:p w:rsidR="007B0B35" w:rsidRPr="00067DC3" w:rsidRDefault="000936B1" w:rsidP="007B0B35">
      <w:pPr>
        <w:pStyle w:val="a6"/>
        <w:spacing w:line="360" w:lineRule="auto"/>
        <w:ind w:left="170" w:right="170" w:firstLine="675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Тема №11</w:t>
      </w:r>
      <w:r w:rsidR="007B0B35" w:rsidRPr="00067DC3">
        <w:rPr>
          <w:rStyle w:val="a9"/>
          <w:sz w:val="28"/>
          <w:szCs w:val="28"/>
        </w:rPr>
        <w:t xml:space="preserve">. С. С. Прокофьев – </w:t>
      </w:r>
      <w:r w:rsidR="007B0B35">
        <w:rPr>
          <w:rStyle w:val="a9"/>
          <w:sz w:val="28"/>
          <w:szCs w:val="28"/>
        </w:rPr>
        <w:t>великий мелодист и новатор русской музыки</w:t>
      </w:r>
      <w:r w:rsidR="007B0B35" w:rsidRPr="00067DC3">
        <w:rPr>
          <w:rStyle w:val="a9"/>
          <w:sz w:val="28"/>
          <w:szCs w:val="28"/>
        </w:rPr>
        <w:t xml:space="preserve"> 20 века.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 xml:space="preserve">Урок 1-2. </w:t>
      </w:r>
      <w:r w:rsidRPr="00067DC3">
        <w:rPr>
          <w:rFonts w:ascii="Times New Roman" w:hAnsi="Times New Roman"/>
          <w:color w:val="000000"/>
          <w:szCs w:val="28"/>
          <w:lang w:val="ru-RU"/>
        </w:rPr>
        <w:t xml:space="preserve">Музыкальная жизнь того времени. </w:t>
      </w:r>
      <w:r w:rsidRPr="00067DC3">
        <w:rPr>
          <w:rFonts w:ascii="Times New Roman" w:hAnsi="Times New Roman"/>
          <w:szCs w:val="28"/>
          <w:lang w:val="ru-RU"/>
        </w:rPr>
        <w:t xml:space="preserve">Прокофьев — крупнейший русский композитор первой половины ХХ века. Яркая личность и смелость творческих проявлений. Сочетание двух эпох в творчестве Прокофьева: </w:t>
      </w:r>
      <w:proofErr w:type="gramStart"/>
      <w:r w:rsidRPr="00067DC3">
        <w:rPr>
          <w:rFonts w:ascii="Times New Roman" w:hAnsi="Times New Roman"/>
          <w:szCs w:val="28"/>
          <w:lang w:val="ru-RU"/>
        </w:rPr>
        <w:t>дореволюционной</w:t>
      </w:r>
      <w:proofErr w:type="gramEnd"/>
      <w:r w:rsidRPr="00067DC3">
        <w:rPr>
          <w:rFonts w:ascii="Times New Roman" w:hAnsi="Times New Roman"/>
          <w:szCs w:val="28"/>
          <w:lang w:val="ru-RU"/>
        </w:rPr>
        <w:t xml:space="preserve"> и советской.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Своеобразие детских лет, описанных композитором в «Автобиографии». Петербургская консерватория. Учителя Прокофьева. Публичные выступления и споры вокруг личности и музыки молодого Прокофьева. Расцвет творчества в предреволюционные годы. Пребывание за рубежом; общение с западным искусством и его представителями. Интенсивность творческой и музыкально-общественной деятельности на родине. Создание выдающихся произведений разных жанров. Опера «Война и мир». Творчество Прокофьева в сложных условиях общественной жизни последних лет. Рост популярности музыки Прокофьева во всем мире.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067DC3">
        <w:rPr>
          <w:sz w:val="28"/>
          <w:szCs w:val="28"/>
        </w:rPr>
        <w:t xml:space="preserve">Обзор творческого наследия, включающего произведения различных жанров и тематики в виде наглядной схемы. История, сказка и современность в сочинениях Прокофьева. Обращение к произведениям мировой литературы. </w:t>
      </w:r>
      <w:r w:rsidRPr="00067DC3">
        <w:rPr>
          <w:color w:val="000000"/>
          <w:sz w:val="28"/>
          <w:szCs w:val="28"/>
        </w:rPr>
        <w:t>Музыкально-театральные жанры в центре творческих интере</w:t>
      </w:r>
      <w:r w:rsidRPr="00067DC3">
        <w:rPr>
          <w:color w:val="000000"/>
          <w:sz w:val="28"/>
          <w:szCs w:val="28"/>
        </w:rPr>
        <w:softHyphen/>
        <w:t>сов композитора.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Примерный музыкальный материал: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 xml:space="preserve">Балет «Золушка»: Вальс соль минор, 1 д., </w:t>
      </w:r>
      <w:proofErr w:type="spellStart"/>
      <w:r w:rsidRPr="00067DC3">
        <w:rPr>
          <w:iCs/>
          <w:color w:val="000000"/>
          <w:sz w:val="28"/>
          <w:szCs w:val="28"/>
        </w:rPr>
        <w:t>Amoroso</w:t>
      </w:r>
      <w:proofErr w:type="spellEnd"/>
      <w:r w:rsidRPr="00067DC3">
        <w:rPr>
          <w:iCs/>
          <w:color w:val="000000"/>
          <w:sz w:val="28"/>
          <w:szCs w:val="28"/>
        </w:rPr>
        <w:t>, 3 д.; Фортепианный цикл. «Сказки старой бабушки» (пьесы по выбору).</w:t>
      </w:r>
    </w:p>
    <w:p w:rsidR="007B0B35" w:rsidRPr="00067DC3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Урок 3. </w:t>
      </w:r>
      <w:r w:rsidRPr="00067DC3">
        <w:rPr>
          <w:sz w:val="28"/>
          <w:szCs w:val="28"/>
        </w:rPr>
        <w:t>Прокофьев – пианист; характеристика и прослушивание всех десяти пьес ор.12. Работа с нотным текстом.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4-5. </w:t>
      </w:r>
      <w:r w:rsidRPr="00067DC3">
        <w:rPr>
          <w:color w:val="000000"/>
          <w:sz w:val="28"/>
          <w:szCs w:val="28"/>
        </w:rPr>
        <w:t>Кантата «Александр Невский» (1938—1939) — одно из уникальных произведений русской кантатно-ораториальной музыки. Традиции на</w:t>
      </w:r>
      <w:r w:rsidRPr="00067DC3">
        <w:rPr>
          <w:color w:val="000000"/>
          <w:sz w:val="28"/>
          <w:szCs w:val="28"/>
        </w:rPr>
        <w:softHyphen/>
        <w:t>ционального эпического симфонизма.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>Новаторский подход к жанру. Тема и идея, содержание и музы</w:t>
      </w:r>
      <w:r w:rsidRPr="00067DC3">
        <w:rPr>
          <w:color w:val="000000"/>
          <w:sz w:val="28"/>
          <w:szCs w:val="28"/>
        </w:rPr>
        <w:softHyphen/>
        <w:t>кальная драматургия, современный музыкальный язык. Звуковое кино и музыка Прокофьева.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Кантата «Александр Невский», ее происхождение. Общая характеристика. Тщательный разбор с нотами хрестоматии и раздельное прослушивание 2, 4, 5, 6 частей.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 xml:space="preserve">Примерный музыкальный </w:t>
      </w:r>
      <w:proofErr w:type="spellStart"/>
      <w:r w:rsidRPr="00067DC3">
        <w:rPr>
          <w:iCs/>
          <w:color w:val="000000"/>
          <w:sz w:val="28"/>
          <w:szCs w:val="28"/>
        </w:rPr>
        <w:t>м</w:t>
      </w:r>
      <w:proofErr w:type="gramStart"/>
      <w:r w:rsidRPr="00067DC3">
        <w:rPr>
          <w:iCs/>
          <w:color w:val="000000"/>
          <w:sz w:val="28"/>
          <w:szCs w:val="28"/>
        </w:rPr>
        <w:t>am</w:t>
      </w:r>
      <w:proofErr w:type="gramEnd"/>
      <w:r w:rsidRPr="00067DC3">
        <w:rPr>
          <w:iCs/>
          <w:color w:val="000000"/>
          <w:sz w:val="28"/>
          <w:szCs w:val="28"/>
        </w:rPr>
        <w:t>ериал</w:t>
      </w:r>
      <w:proofErr w:type="spellEnd"/>
      <w:r w:rsidRPr="00067DC3">
        <w:rPr>
          <w:iCs/>
          <w:color w:val="000000"/>
          <w:sz w:val="28"/>
          <w:szCs w:val="28"/>
        </w:rPr>
        <w:t>: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Прокофьев С. Кан</w:t>
      </w:r>
      <w:r>
        <w:rPr>
          <w:iCs/>
          <w:color w:val="000000"/>
          <w:sz w:val="28"/>
          <w:szCs w:val="28"/>
        </w:rPr>
        <w:t>тата «Александр Невский».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Урок 6-7. </w:t>
      </w:r>
      <w:r w:rsidRPr="00067DC3">
        <w:rPr>
          <w:sz w:val="28"/>
          <w:szCs w:val="28"/>
        </w:rPr>
        <w:t xml:space="preserve">Балеты Прокофьева. Особенности жанра. Трагедия и сказка в балете. </w:t>
      </w:r>
      <w:r w:rsidRPr="00067DC3">
        <w:rPr>
          <w:color w:val="000000"/>
          <w:sz w:val="28"/>
          <w:szCs w:val="28"/>
        </w:rPr>
        <w:t>Комедийно-скерцозные, драматически конфликтные, лирические образы балетов композитора.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>Значение, история создания, первоисточник и либретто, путь к сцене балета «Ромео и Джульетта» (1936). Композиция, особенности жанра, система лейтмотивов. Легенда о Ромео и Джульетте в мировом искусстве.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Характеристика и прослушивание ряда номеров из «Ромео и Джульетты» и «Золушки» (факультативно).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Примерный музыкальный материал: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 xml:space="preserve">Прокофьев С. Балет «Ромео и Джульетта»: </w:t>
      </w:r>
      <w:proofErr w:type="gramStart"/>
      <w:r w:rsidRPr="00067DC3">
        <w:rPr>
          <w:iCs/>
          <w:color w:val="000000"/>
          <w:sz w:val="28"/>
          <w:szCs w:val="28"/>
        </w:rPr>
        <w:t xml:space="preserve">Вступление, Ромео, Улица просыпается, 1 д., 1 к.; Джульетта-девочка, Танец рыцарей, Меркуцио, Сцена у балкона, 1 д., 2 к.; Патер Лоренцо, 2 д., 4 к.; Бой </w:t>
      </w:r>
      <w:proofErr w:type="spellStart"/>
      <w:r w:rsidRPr="00067DC3">
        <w:rPr>
          <w:iCs/>
          <w:color w:val="000000"/>
          <w:sz w:val="28"/>
          <w:szCs w:val="28"/>
        </w:rPr>
        <w:t>Тибальда</w:t>
      </w:r>
      <w:proofErr w:type="spellEnd"/>
      <w:r w:rsidRPr="00067DC3">
        <w:rPr>
          <w:iCs/>
          <w:color w:val="000000"/>
          <w:sz w:val="28"/>
          <w:szCs w:val="28"/>
        </w:rPr>
        <w:t xml:space="preserve"> с Меркуцио, 2 д., 5 к.</w:t>
      </w:r>
      <w:proofErr w:type="gramEnd"/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>Урок 8</w:t>
      </w:r>
      <w:r w:rsidR="0046178F">
        <w:rPr>
          <w:color w:val="000000"/>
          <w:sz w:val="28"/>
          <w:szCs w:val="28"/>
        </w:rPr>
        <w:t>-9</w:t>
      </w:r>
      <w:r>
        <w:rPr>
          <w:color w:val="000000"/>
          <w:sz w:val="28"/>
          <w:szCs w:val="28"/>
        </w:rPr>
        <w:t xml:space="preserve">. </w:t>
      </w:r>
      <w:r w:rsidRPr="00067DC3">
        <w:rPr>
          <w:color w:val="000000"/>
          <w:sz w:val="28"/>
          <w:szCs w:val="28"/>
        </w:rPr>
        <w:t>Симфоническая музыка в творчестве Прокофьева. Влияние теат</w:t>
      </w:r>
      <w:r w:rsidRPr="00067DC3">
        <w:rPr>
          <w:color w:val="000000"/>
          <w:sz w:val="28"/>
          <w:szCs w:val="28"/>
        </w:rPr>
        <w:softHyphen/>
        <w:t>ра, кино на симфоническое письмо композитора. Оптимизм, тради</w:t>
      </w:r>
      <w:r w:rsidRPr="00067DC3">
        <w:rPr>
          <w:color w:val="000000"/>
          <w:sz w:val="28"/>
          <w:szCs w:val="28"/>
        </w:rPr>
        <w:softHyphen/>
        <w:t>ции раннего венского классицизма в Симфонии № 1, «Классической» (1917)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lastRenderedPageBreak/>
        <w:t xml:space="preserve">Строение сонатно-симфонического цикла. Темы, формы, жанры. Оркестр Прокофьева.   Язык XX </w:t>
      </w:r>
      <w:proofErr w:type="gramStart"/>
      <w:r w:rsidRPr="00067DC3">
        <w:rPr>
          <w:color w:val="000000"/>
          <w:sz w:val="28"/>
          <w:szCs w:val="28"/>
        </w:rPr>
        <w:t>в</w:t>
      </w:r>
      <w:proofErr w:type="gramEnd"/>
      <w:r w:rsidRPr="00067DC3">
        <w:rPr>
          <w:color w:val="000000"/>
          <w:sz w:val="28"/>
          <w:szCs w:val="28"/>
        </w:rPr>
        <w:t xml:space="preserve">. </w:t>
      </w:r>
      <w:proofErr w:type="gramStart"/>
      <w:r w:rsidRPr="00067DC3">
        <w:rPr>
          <w:color w:val="000000"/>
          <w:sz w:val="28"/>
          <w:szCs w:val="28"/>
        </w:rPr>
        <w:t>в</w:t>
      </w:r>
      <w:proofErr w:type="gramEnd"/>
      <w:r w:rsidRPr="00067DC3">
        <w:rPr>
          <w:color w:val="000000"/>
          <w:sz w:val="28"/>
          <w:szCs w:val="28"/>
        </w:rPr>
        <w:t xml:space="preserve"> «Классической» симфонии Про</w:t>
      </w:r>
      <w:r w:rsidRPr="00067DC3">
        <w:rPr>
          <w:color w:val="000000"/>
          <w:sz w:val="28"/>
          <w:szCs w:val="28"/>
        </w:rPr>
        <w:softHyphen/>
        <w:t>кофьева.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Седьмая симфония. Тщательный разбор 1 части с нотным текстом хрестоматии. Выявление выразительных особенностей основных тем и прослеживание развития всего музыкального материала.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 xml:space="preserve">Прокофьев </w:t>
      </w:r>
      <w:r w:rsidRPr="00067DC3">
        <w:rPr>
          <w:color w:val="000000"/>
          <w:sz w:val="28"/>
          <w:szCs w:val="28"/>
        </w:rPr>
        <w:t xml:space="preserve">С. </w:t>
      </w:r>
      <w:r w:rsidRPr="00067DC3">
        <w:rPr>
          <w:iCs/>
          <w:color w:val="000000"/>
          <w:sz w:val="28"/>
          <w:szCs w:val="28"/>
        </w:rPr>
        <w:t>Симфония № 1, «Классическая»</w:t>
      </w:r>
      <w:r>
        <w:rPr>
          <w:iCs/>
          <w:color w:val="000000"/>
          <w:sz w:val="28"/>
          <w:szCs w:val="28"/>
        </w:rPr>
        <w:t>.</w:t>
      </w:r>
    </w:p>
    <w:p w:rsidR="007B0B35" w:rsidRPr="00067DC3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№12</w:t>
      </w:r>
      <w:r w:rsidR="007B0B35" w:rsidRPr="00067DC3">
        <w:rPr>
          <w:b/>
          <w:sz w:val="28"/>
          <w:szCs w:val="28"/>
        </w:rPr>
        <w:t>. Д. Д. Шостакович</w:t>
      </w:r>
      <w:r w:rsidR="007B0B35">
        <w:rPr>
          <w:b/>
          <w:sz w:val="28"/>
          <w:szCs w:val="28"/>
        </w:rPr>
        <w:t xml:space="preserve"> – музыкальный летописец 20 века.</w:t>
      </w:r>
    </w:p>
    <w:p w:rsidR="007B0B35" w:rsidRPr="002A6D6F" w:rsidRDefault="007B0B35" w:rsidP="002A6D6F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Урок 1-2. </w:t>
      </w:r>
      <w:r w:rsidRPr="00067DC3">
        <w:rPr>
          <w:rFonts w:ascii="Times New Roman" w:hAnsi="Times New Roman"/>
          <w:szCs w:val="28"/>
          <w:lang w:val="ru-RU"/>
        </w:rPr>
        <w:t>Творчество Шостаковича — правдивая художественная летопись жизни народа эпохи революций и войн, неисчислимых трагедий и великих побед. Традиции и новаторство в музыке Шостаковича, гуманистическая направленность его искусст</w:t>
      </w:r>
      <w:r w:rsidR="002A6D6F">
        <w:rPr>
          <w:rFonts w:ascii="Times New Roman" w:hAnsi="Times New Roman"/>
          <w:szCs w:val="28"/>
          <w:lang w:val="ru-RU"/>
        </w:rPr>
        <w:t xml:space="preserve">ва, активная жизненная позиция. </w:t>
      </w:r>
      <w:r w:rsidRPr="00E844B0">
        <w:rPr>
          <w:rFonts w:ascii="Times New Roman" w:hAnsi="Times New Roman"/>
          <w:color w:val="000000"/>
          <w:szCs w:val="28"/>
          <w:lang w:val="ru-RU"/>
        </w:rPr>
        <w:t>Гений современного музыкального мира, Мыслитель и гражданин. Выдающийся педагог, общественный деятель.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>Значение творческого наследия. Универсальность таланта, Творчески  преломленное влияние лучших художественных традиции рус</w:t>
      </w:r>
      <w:r w:rsidRPr="00067DC3">
        <w:rPr>
          <w:color w:val="000000"/>
          <w:sz w:val="28"/>
          <w:szCs w:val="28"/>
        </w:rPr>
        <w:softHyphen/>
        <w:t>ской музыки, западноевропейских культур. Стилевое своеобразие,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>Отражение глубоких, часто трагических, жизненных конфликтов, сложного мира человеческих чувств. Обличение зла и защита чел</w:t>
      </w:r>
      <w:r w:rsidR="002A6D6F">
        <w:rPr>
          <w:color w:val="000000"/>
          <w:sz w:val="28"/>
          <w:szCs w:val="28"/>
        </w:rPr>
        <w:t>ове</w:t>
      </w:r>
      <w:r w:rsidR="002A6D6F">
        <w:rPr>
          <w:color w:val="000000"/>
          <w:sz w:val="28"/>
          <w:szCs w:val="28"/>
        </w:rPr>
        <w:softHyphen/>
        <w:t>ка в сочинениях Шостаковича.</w:t>
      </w:r>
    </w:p>
    <w:p w:rsidR="007B0B35" w:rsidRPr="00067DC3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067DC3">
        <w:rPr>
          <w:color w:val="000000"/>
          <w:sz w:val="28"/>
          <w:szCs w:val="28"/>
        </w:rPr>
        <w:t>Примерный музыкальный материал:</w:t>
      </w:r>
    </w:p>
    <w:p w:rsidR="007B0B35" w:rsidRPr="00067DC3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067DC3">
        <w:rPr>
          <w:color w:val="000000"/>
          <w:sz w:val="28"/>
          <w:szCs w:val="28"/>
        </w:rPr>
        <w:t>Квартет №3 (II, III ч.), Симфония №11 (1 часть)</w:t>
      </w:r>
      <w:r>
        <w:rPr>
          <w:color w:val="000000"/>
          <w:sz w:val="28"/>
          <w:szCs w:val="28"/>
        </w:rPr>
        <w:t xml:space="preserve">, </w:t>
      </w:r>
      <w:r w:rsidRPr="00067DC3">
        <w:rPr>
          <w:color w:val="000000"/>
          <w:sz w:val="28"/>
          <w:szCs w:val="28"/>
        </w:rPr>
        <w:t xml:space="preserve">Романсы на стихи </w:t>
      </w:r>
      <w:proofErr w:type="spellStart"/>
      <w:r w:rsidRPr="00067DC3">
        <w:rPr>
          <w:color w:val="000000"/>
          <w:sz w:val="28"/>
          <w:szCs w:val="28"/>
        </w:rPr>
        <w:t>Долматовского</w:t>
      </w:r>
      <w:proofErr w:type="spellEnd"/>
      <w:r w:rsidRPr="00067DC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Pr="00067DC3">
        <w:rPr>
          <w:color w:val="000000"/>
          <w:sz w:val="28"/>
          <w:szCs w:val="28"/>
        </w:rPr>
        <w:t>Музык</w:t>
      </w:r>
      <w:r>
        <w:rPr>
          <w:color w:val="000000"/>
          <w:sz w:val="28"/>
          <w:szCs w:val="28"/>
        </w:rPr>
        <w:t>а (романс) к кинофильму «Овод».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Урок 3. </w:t>
      </w:r>
      <w:r w:rsidRPr="00067DC3">
        <w:rPr>
          <w:rFonts w:ascii="Times New Roman" w:hAnsi="Times New Roman"/>
          <w:szCs w:val="28"/>
          <w:lang w:val="ru-RU"/>
        </w:rPr>
        <w:t>Обзор творческого наследия с выделением цикла симфоний. Ведущее положение крупных инструментальных сочинений. Музыка для театра и кино, вокальные циклы, прелюдии и фуги.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067DC3">
        <w:rPr>
          <w:color w:val="000000"/>
          <w:sz w:val="28"/>
          <w:szCs w:val="28"/>
        </w:rPr>
        <w:t>Бетховенский тип симфонизма, гражданственность, глубина мыш</w:t>
      </w:r>
      <w:r w:rsidRPr="00067DC3">
        <w:rPr>
          <w:color w:val="000000"/>
          <w:sz w:val="28"/>
          <w:szCs w:val="28"/>
        </w:rPr>
        <w:softHyphen/>
        <w:t xml:space="preserve">ления и чувств, богатство содержания симфонического наследия Шостаковича. </w:t>
      </w:r>
    </w:p>
    <w:p w:rsidR="007B0B35" w:rsidRPr="002A6D6F" w:rsidRDefault="007B0B35" w:rsidP="002A6D6F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lastRenderedPageBreak/>
        <w:t xml:space="preserve">Симфония № 7, «Ленинградская» (1941) - живой документ эпохи. История создания и исполнения.  </w:t>
      </w:r>
      <w:proofErr w:type="spellStart"/>
      <w:r w:rsidRPr="00067DC3">
        <w:rPr>
          <w:color w:val="000000"/>
          <w:sz w:val="28"/>
          <w:szCs w:val="28"/>
        </w:rPr>
        <w:t>Программность</w:t>
      </w:r>
      <w:proofErr w:type="spellEnd"/>
      <w:r w:rsidRPr="00067DC3">
        <w:rPr>
          <w:color w:val="000000"/>
          <w:sz w:val="28"/>
          <w:szCs w:val="28"/>
        </w:rPr>
        <w:t>, трактовка сонатно-симфонического цикла</w:t>
      </w:r>
      <w:r w:rsidRPr="004D391F">
        <w:rPr>
          <w:color w:val="000000"/>
          <w:sz w:val="28"/>
          <w:szCs w:val="28"/>
        </w:rPr>
        <w:t>. Седьмая симфония как памятник борьбы человечества против тираний XX века</w:t>
      </w:r>
      <w:r>
        <w:rPr>
          <w:color w:val="000000"/>
          <w:sz w:val="28"/>
          <w:szCs w:val="28"/>
        </w:rPr>
        <w:t>.</w:t>
      </w:r>
      <w:r w:rsidR="002A6D6F">
        <w:rPr>
          <w:color w:val="000000"/>
          <w:sz w:val="28"/>
          <w:szCs w:val="28"/>
        </w:rPr>
        <w:t xml:space="preserve"> </w:t>
      </w:r>
      <w:r w:rsidRPr="002A6D6F">
        <w:rPr>
          <w:sz w:val="28"/>
          <w:szCs w:val="28"/>
        </w:rPr>
        <w:t>История создания и исполнения в годы Великой Отечественной войны. Содержательный смысл и общие особенности цикла. Характеристика 1 части и ее полный разбор по нотному тексту хрестоматии с выявлением характерных черт основного тематического материала, приемов развития. Прослушивание на следующем уроке после тщательного повторения музыкального материала.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>Примерный музыкальный материал:</w:t>
      </w:r>
    </w:p>
    <w:p w:rsidR="007B0B35" w:rsidRPr="00067DC3" w:rsidRDefault="007B0B35" w:rsidP="007B0B35">
      <w:pPr>
        <w:pStyle w:val="aa"/>
        <w:spacing w:line="360" w:lineRule="auto"/>
        <w:ind w:left="170" w:right="170"/>
        <w:jc w:val="both"/>
        <w:rPr>
          <w:rFonts w:ascii="Times New Roman" w:hAnsi="Times New Roman"/>
          <w:szCs w:val="28"/>
          <w:lang w:val="ru-RU"/>
        </w:rPr>
      </w:pPr>
      <w:r w:rsidRPr="00067DC3">
        <w:rPr>
          <w:rFonts w:ascii="Times New Roman" w:hAnsi="Times New Roman"/>
          <w:szCs w:val="28"/>
          <w:lang w:val="ru-RU"/>
        </w:rPr>
        <w:t xml:space="preserve">Шостакович Симфония №7 «Ленинградская» 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>Урок 4</w:t>
      </w:r>
      <w:r w:rsidR="000936B1">
        <w:rPr>
          <w:color w:val="000000"/>
          <w:sz w:val="28"/>
          <w:szCs w:val="28"/>
        </w:rPr>
        <w:t>-5</w:t>
      </w:r>
      <w:r>
        <w:rPr>
          <w:color w:val="000000"/>
          <w:sz w:val="28"/>
          <w:szCs w:val="28"/>
        </w:rPr>
        <w:t xml:space="preserve">. </w:t>
      </w:r>
      <w:r w:rsidRPr="00067DC3">
        <w:rPr>
          <w:color w:val="000000"/>
          <w:sz w:val="28"/>
          <w:szCs w:val="28"/>
        </w:rPr>
        <w:t xml:space="preserve">Шостакович-пианист. Черты фортепианного стиля. Мастерство и свобода    в    использовании   приемов    письма    разных    музыкальных культур. 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 xml:space="preserve">Цикл «24 прелюдии и фуги» ор. 87 (1950-1951) </w:t>
      </w:r>
      <w:r w:rsidRPr="00067DC3">
        <w:rPr>
          <w:iCs/>
          <w:color w:val="000000"/>
          <w:sz w:val="28"/>
          <w:szCs w:val="28"/>
        </w:rPr>
        <w:t xml:space="preserve">- </w:t>
      </w:r>
      <w:r w:rsidRPr="00067DC3">
        <w:rPr>
          <w:color w:val="000000"/>
          <w:sz w:val="28"/>
          <w:szCs w:val="28"/>
        </w:rPr>
        <w:t>вершина фор</w:t>
      </w:r>
      <w:r w:rsidRPr="00067DC3">
        <w:rPr>
          <w:color w:val="000000"/>
          <w:sz w:val="28"/>
          <w:szCs w:val="28"/>
        </w:rPr>
        <w:softHyphen/>
        <w:t>тепианной полифонии в русской и мировой фортепианной литерату</w:t>
      </w:r>
      <w:r w:rsidRPr="00067DC3">
        <w:rPr>
          <w:color w:val="000000"/>
          <w:sz w:val="28"/>
          <w:szCs w:val="28"/>
        </w:rPr>
        <w:softHyphen/>
        <w:t>ре. «Музыкальное приношение Баху».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Примерный музыкальный материал: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color w:val="000000"/>
          <w:sz w:val="28"/>
          <w:szCs w:val="28"/>
        </w:rPr>
        <w:t xml:space="preserve">  ХТК </w:t>
      </w:r>
      <w:r w:rsidRPr="00067DC3">
        <w:rPr>
          <w:iCs/>
          <w:color w:val="000000"/>
          <w:sz w:val="28"/>
          <w:szCs w:val="28"/>
        </w:rPr>
        <w:t xml:space="preserve">«24 прелюдии  и фуги» ор,  87, Прелюдия  и  </w:t>
      </w:r>
      <w:r w:rsidRPr="00067DC3">
        <w:rPr>
          <w:rFonts w:eastAsia="Calibri"/>
          <w:iCs/>
          <w:color w:val="000000"/>
          <w:sz w:val="28"/>
          <w:szCs w:val="28"/>
        </w:rPr>
        <w:t xml:space="preserve">Фуга  </w:t>
      </w:r>
      <w:r w:rsidRPr="00067DC3">
        <w:rPr>
          <w:iCs/>
          <w:color w:val="000000"/>
          <w:sz w:val="28"/>
          <w:szCs w:val="28"/>
        </w:rPr>
        <w:t>№ 5 Ре мажор.</w:t>
      </w:r>
    </w:p>
    <w:p w:rsidR="007B0B35" w:rsidRPr="00067DC3" w:rsidRDefault="000936B1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№13</w:t>
      </w:r>
      <w:r w:rsidR="007B0B35" w:rsidRPr="00067DC3">
        <w:rPr>
          <w:b/>
          <w:sz w:val="28"/>
          <w:szCs w:val="28"/>
        </w:rPr>
        <w:t xml:space="preserve">. </w:t>
      </w:r>
      <w:r w:rsidR="007B0B35">
        <w:rPr>
          <w:b/>
          <w:sz w:val="28"/>
          <w:szCs w:val="28"/>
        </w:rPr>
        <w:t xml:space="preserve">«Живое ощущение национальной музыкальной стихии» в творчестве </w:t>
      </w:r>
      <w:r w:rsidR="007B0B35" w:rsidRPr="00067DC3">
        <w:rPr>
          <w:b/>
          <w:sz w:val="28"/>
          <w:szCs w:val="28"/>
        </w:rPr>
        <w:t>А. И. Хачатурян</w:t>
      </w:r>
      <w:r w:rsidR="007B0B35">
        <w:rPr>
          <w:b/>
          <w:sz w:val="28"/>
          <w:szCs w:val="28"/>
        </w:rPr>
        <w:t>а</w:t>
      </w:r>
      <w:r w:rsidR="007B0B35" w:rsidRPr="00067DC3">
        <w:rPr>
          <w:b/>
          <w:sz w:val="28"/>
          <w:szCs w:val="28"/>
        </w:rPr>
        <w:t>.</w:t>
      </w:r>
    </w:p>
    <w:p w:rsidR="007B0B35" w:rsidRPr="00067DC3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Урок 1. </w:t>
      </w:r>
      <w:r w:rsidRPr="00067DC3">
        <w:rPr>
          <w:sz w:val="28"/>
          <w:szCs w:val="28"/>
        </w:rPr>
        <w:t xml:space="preserve">Талант мирового масштаба. Певец Закавказья. Стихийная мощь дарования. Яркий импровизированный стиль, основанный на народных интонациях. </w:t>
      </w:r>
      <w:proofErr w:type="gramStart"/>
      <w:r w:rsidRPr="00067DC3">
        <w:rPr>
          <w:sz w:val="28"/>
          <w:szCs w:val="28"/>
        </w:rPr>
        <w:t>Старинное</w:t>
      </w:r>
      <w:proofErr w:type="gramEnd"/>
      <w:r w:rsidRPr="00067DC3">
        <w:rPr>
          <w:sz w:val="28"/>
          <w:szCs w:val="28"/>
        </w:rPr>
        <w:t xml:space="preserve"> и современное, фольклорное и профессиональное, национальное и общечеловеческое в музыке Хачатуряна. 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color w:val="000000"/>
          <w:sz w:val="28"/>
          <w:szCs w:val="28"/>
        </w:rPr>
        <w:t>Значение русского и европейского музыкального искусства в формировании стиля Хачатуряна.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lastRenderedPageBreak/>
        <w:t>Примерный музыкальный материал: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Хачатурян. А, Балет. «</w:t>
      </w:r>
      <w:proofErr w:type="spellStart"/>
      <w:r w:rsidRPr="00067DC3">
        <w:rPr>
          <w:iCs/>
          <w:color w:val="000000"/>
          <w:sz w:val="28"/>
          <w:szCs w:val="28"/>
        </w:rPr>
        <w:t>Гаянэ</w:t>
      </w:r>
      <w:proofErr w:type="spellEnd"/>
      <w:r w:rsidRPr="00067DC3">
        <w:rPr>
          <w:iCs/>
          <w:color w:val="000000"/>
          <w:sz w:val="28"/>
          <w:szCs w:val="28"/>
        </w:rPr>
        <w:t xml:space="preserve">»: Танец </w:t>
      </w:r>
      <w:proofErr w:type="spellStart"/>
      <w:r w:rsidRPr="00067DC3">
        <w:rPr>
          <w:iCs/>
          <w:color w:val="000000"/>
          <w:sz w:val="28"/>
          <w:szCs w:val="28"/>
        </w:rPr>
        <w:t>розовых</w:t>
      </w:r>
      <w:proofErr w:type="spellEnd"/>
      <w:r w:rsidRPr="00067DC3">
        <w:rPr>
          <w:iCs/>
          <w:color w:val="000000"/>
          <w:sz w:val="28"/>
          <w:szCs w:val="28"/>
        </w:rPr>
        <w:t xml:space="preserve"> девушек № 7, Вариа</w:t>
      </w:r>
      <w:r w:rsidRPr="00067DC3">
        <w:rPr>
          <w:iCs/>
          <w:color w:val="000000"/>
          <w:sz w:val="28"/>
          <w:szCs w:val="28"/>
        </w:rPr>
        <w:softHyphen/>
        <w:t xml:space="preserve">ция </w:t>
      </w:r>
      <w:proofErr w:type="spellStart"/>
      <w:r w:rsidRPr="00067DC3">
        <w:rPr>
          <w:iCs/>
          <w:color w:val="000000"/>
          <w:sz w:val="28"/>
          <w:szCs w:val="28"/>
        </w:rPr>
        <w:t>Нуяэ</w:t>
      </w:r>
      <w:proofErr w:type="spellEnd"/>
      <w:r w:rsidRPr="00067DC3">
        <w:rPr>
          <w:iCs/>
          <w:color w:val="000000"/>
          <w:sz w:val="28"/>
          <w:szCs w:val="28"/>
        </w:rPr>
        <w:t>, № 10, Танец с саблями, № 35, Лезгинка из «Танцевальной сюиты» 4 д.; Вальс из музыки к драме Лермонтова М, «Маскарад»; Детский альбом: «Мелодия» и 1—2 пьесы по выбору.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2. </w:t>
      </w:r>
      <w:r w:rsidRPr="00067DC3">
        <w:rPr>
          <w:color w:val="000000"/>
          <w:sz w:val="28"/>
          <w:szCs w:val="28"/>
        </w:rPr>
        <w:t>Концерт для скрипки с оркестром ре минор (1940) — выдающееся произведение Хачатуряна. Эмоциональная открытость, драматизм, эпическая торжественность. Синтез восточного народно-музыкально</w:t>
      </w:r>
      <w:r w:rsidRPr="00067DC3">
        <w:rPr>
          <w:color w:val="000000"/>
          <w:sz w:val="28"/>
          <w:szCs w:val="28"/>
        </w:rPr>
        <w:softHyphen/>
        <w:t>го интонирования и традиций европейской музыкальной классики.</w:t>
      </w:r>
    </w:p>
    <w:p w:rsidR="007B0B35" w:rsidRPr="00067DC3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067DC3">
        <w:rPr>
          <w:iCs/>
          <w:color w:val="000000"/>
          <w:sz w:val="28"/>
          <w:szCs w:val="28"/>
        </w:rPr>
        <w:t>Хачатурян А. Концерт для скрипки и оркестра ре минор.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№14</w:t>
      </w:r>
      <w:r w:rsidR="007B0B35" w:rsidRPr="00067DC3">
        <w:rPr>
          <w:b/>
          <w:sz w:val="28"/>
          <w:szCs w:val="28"/>
        </w:rPr>
        <w:t xml:space="preserve">. </w:t>
      </w:r>
      <w:r w:rsidR="007B0B35">
        <w:rPr>
          <w:b/>
          <w:sz w:val="28"/>
          <w:szCs w:val="28"/>
        </w:rPr>
        <w:t xml:space="preserve"> Советская тематика в творчестве Д. Б. </w:t>
      </w:r>
      <w:proofErr w:type="spellStart"/>
      <w:r w:rsidR="007B0B35">
        <w:rPr>
          <w:b/>
          <w:sz w:val="28"/>
          <w:szCs w:val="28"/>
        </w:rPr>
        <w:t>Кабалевского</w:t>
      </w:r>
      <w:proofErr w:type="spellEnd"/>
      <w:r w:rsidR="007B0B35">
        <w:rPr>
          <w:b/>
          <w:sz w:val="28"/>
          <w:szCs w:val="28"/>
        </w:rPr>
        <w:t>.</w:t>
      </w:r>
      <w:r w:rsidR="007B0B35" w:rsidRPr="00067DC3">
        <w:rPr>
          <w:b/>
          <w:sz w:val="28"/>
          <w:szCs w:val="28"/>
        </w:rPr>
        <w:t xml:space="preserve">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1. Д. Б. </w:t>
      </w: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– выдающийся советский композитор, дирижер, пианист, педагог. Творчество </w:t>
      </w:r>
      <w:proofErr w:type="spellStart"/>
      <w:r>
        <w:rPr>
          <w:sz w:val="28"/>
          <w:szCs w:val="28"/>
        </w:rPr>
        <w:t>Кабалевского</w:t>
      </w:r>
      <w:proofErr w:type="spellEnd"/>
      <w:r>
        <w:rPr>
          <w:sz w:val="28"/>
          <w:szCs w:val="28"/>
        </w:rPr>
        <w:t xml:space="preserve"> отмечено глубоким </w:t>
      </w:r>
      <w:proofErr w:type="spellStart"/>
      <w:r>
        <w:rPr>
          <w:sz w:val="28"/>
          <w:szCs w:val="28"/>
        </w:rPr>
        <w:t>мелодизмом</w:t>
      </w:r>
      <w:proofErr w:type="spellEnd"/>
      <w:r>
        <w:rPr>
          <w:sz w:val="28"/>
          <w:szCs w:val="28"/>
        </w:rPr>
        <w:t xml:space="preserve">, развитием традиций русской классической школы.  Сочинения для детей и подростков.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Pr="00067DC3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Сюита из оперы «Кола </w:t>
      </w:r>
      <w:proofErr w:type="spellStart"/>
      <w:r>
        <w:rPr>
          <w:sz w:val="28"/>
          <w:szCs w:val="28"/>
        </w:rPr>
        <w:t>Брюньон</w:t>
      </w:r>
      <w:proofErr w:type="spellEnd"/>
      <w:r>
        <w:rPr>
          <w:sz w:val="28"/>
          <w:szCs w:val="28"/>
        </w:rPr>
        <w:t>», фортепианные пьесы («Клоун»).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2. Советская тема в творчестве </w:t>
      </w:r>
      <w:proofErr w:type="spellStart"/>
      <w:r>
        <w:rPr>
          <w:sz w:val="28"/>
          <w:szCs w:val="28"/>
        </w:rPr>
        <w:t>Кабалевского</w:t>
      </w:r>
      <w:proofErr w:type="spellEnd"/>
      <w:r>
        <w:rPr>
          <w:sz w:val="28"/>
          <w:szCs w:val="28"/>
        </w:rPr>
        <w:t xml:space="preserve"> на примере оперы «Семья Тараса».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основе оперы лежит повесть Б. Л. Горбатова «Непокоренные», где через жизнь одной семьи показана история героической и самоотверженной борьбы советских людей на захваченной врагом земле в годы ВОВ. История создания оперы. Прослушивание фрагментов из оперы.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Pr="0028404E" w:rsidRDefault="007B0B35" w:rsidP="007B0B35">
      <w:pPr>
        <w:spacing w:line="360" w:lineRule="auto"/>
        <w:ind w:left="170" w:right="170" w:firstLine="709"/>
        <w:jc w:val="both"/>
        <w:rPr>
          <w:rStyle w:val="a9"/>
          <w:b w:val="0"/>
          <w:bCs w:val="0"/>
          <w:sz w:val="28"/>
          <w:szCs w:val="28"/>
        </w:rPr>
      </w:pPr>
      <w:proofErr w:type="gramStart"/>
      <w:r w:rsidRPr="0028404E">
        <w:rPr>
          <w:sz w:val="28"/>
          <w:szCs w:val="28"/>
        </w:rPr>
        <w:t>Увертюра</w:t>
      </w:r>
      <w:r>
        <w:rPr>
          <w:sz w:val="28"/>
          <w:szCs w:val="28"/>
        </w:rPr>
        <w:t xml:space="preserve">, комсомольская песня «У старой околицы», хор «Ночи светят заревом», песня женщин-полонянок «Ой, сторона моя, </w:t>
      </w:r>
      <w:r>
        <w:rPr>
          <w:sz w:val="28"/>
          <w:szCs w:val="28"/>
        </w:rPr>
        <w:lastRenderedPageBreak/>
        <w:t xml:space="preserve">сторонушка», (1 д.),  песня Тараса «Ты, Андрей, в смертный час муки убоялся» (2 д.), ариозо Насти «Давно я это знала» (4 д.). </w:t>
      </w:r>
      <w:proofErr w:type="gramEnd"/>
    </w:p>
    <w:p w:rsidR="007B0B35" w:rsidRPr="00A87C6E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 w:rsidRPr="00A87C6E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№</w:t>
      </w:r>
      <w:r w:rsidR="000936B1">
        <w:rPr>
          <w:b/>
          <w:sz w:val="28"/>
          <w:szCs w:val="28"/>
        </w:rPr>
        <w:t>15</w:t>
      </w:r>
      <w:r w:rsidRPr="00A87C6E">
        <w:rPr>
          <w:b/>
          <w:sz w:val="28"/>
          <w:szCs w:val="28"/>
        </w:rPr>
        <w:t>. Музыкальная культура 60-80 годов 20 века.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60-е годы характеризуются активностью поисков и духом </w:t>
      </w:r>
      <w:proofErr w:type="spellStart"/>
      <w:r>
        <w:rPr>
          <w:sz w:val="28"/>
          <w:szCs w:val="28"/>
        </w:rPr>
        <w:t>экспериментаторства</w:t>
      </w:r>
      <w:proofErr w:type="spellEnd"/>
      <w:r>
        <w:rPr>
          <w:sz w:val="28"/>
          <w:szCs w:val="28"/>
        </w:rPr>
        <w:t>, в потребности обновления языка искусства. Появились технические новшества музыкального языка, преобладает свобода выражения. Появление опер малых форм (</w:t>
      </w:r>
      <w:proofErr w:type="spellStart"/>
      <w:r>
        <w:rPr>
          <w:sz w:val="28"/>
          <w:szCs w:val="28"/>
        </w:rPr>
        <w:t>моноопера</w:t>
      </w:r>
      <w:proofErr w:type="spellEnd"/>
      <w:r>
        <w:rPr>
          <w:sz w:val="28"/>
          <w:szCs w:val="28"/>
        </w:rPr>
        <w:t>, опера-дуэт).  Музыка 60-80 годов продолжает тесно сотрудничать с кино, драматургией, литературой. Жанровый синтез. Синтез искусств. Наивысшее выражение синтеза искусств – музыкальный театр.  Возрождение к жизни старых жанров (жанр хорового концерта).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Поэтория</w:t>
      </w:r>
      <w:proofErr w:type="spellEnd"/>
      <w:r>
        <w:rPr>
          <w:sz w:val="28"/>
          <w:szCs w:val="28"/>
        </w:rPr>
        <w:t xml:space="preserve">» - Р. Щедрин – А. Вознесенский, Ю. </w:t>
      </w:r>
      <w:proofErr w:type="spellStart"/>
      <w:r>
        <w:rPr>
          <w:sz w:val="28"/>
          <w:szCs w:val="28"/>
        </w:rPr>
        <w:t>Буцко</w:t>
      </w:r>
      <w:proofErr w:type="spellEnd"/>
      <w:r>
        <w:rPr>
          <w:sz w:val="28"/>
          <w:szCs w:val="28"/>
        </w:rPr>
        <w:t xml:space="preserve"> «Белые ночи», В. Гаврилин «Перезвоны».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№16</w:t>
      </w:r>
      <w:r w:rsidR="007B0B35" w:rsidRPr="00A87C6E">
        <w:rPr>
          <w:b/>
          <w:sz w:val="28"/>
          <w:szCs w:val="28"/>
        </w:rPr>
        <w:t>. Возрождение духовной культуры в творчестве Г. В. Свиридова</w:t>
      </w:r>
      <w:r w:rsidR="007B0B35">
        <w:rPr>
          <w:sz w:val="28"/>
          <w:szCs w:val="28"/>
        </w:rPr>
        <w:t xml:space="preserve">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1. Творческий облик Г. В. Свиридова. Творчество Г. В. Свиридова – выдающееся явление духовной культуры нашего народа. Страстный порыв к добру – вот то новое, что принес он в музыку нашего времени. Свиридов раскрылся как создатель вокальных жанров. 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«Патетическая оратория», «Время, вперед!».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 2.  Тема поэта в творчестве Свиридова на примере поэмы «Памяти Сергея Есенина». Музыка к кинофильмам на примере иллюстрации к повести А. С. Пушкина «Метель».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«Памяти Сергея Есенина», иллюстрация к повести «Метель». </w:t>
      </w:r>
    </w:p>
    <w:p w:rsidR="007B0B35" w:rsidRPr="00F82549" w:rsidRDefault="000936B1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№17</w:t>
      </w:r>
      <w:r w:rsidR="007B0B35" w:rsidRPr="00F82549">
        <w:rPr>
          <w:b/>
          <w:sz w:val="28"/>
          <w:szCs w:val="28"/>
        </w:rPr>
        <w:t>.</w:t>
      </w:r>
      <w:r w:rsidR="007B0B35">
        <w:rPr>
          <w:b/>
          <w:sz w:val="28"/>
          <w:szCs w:val="28"/>
        </w:rPr>
        <w:t xml:space="preserve"> </w:t>
      </w:r>
      <w:proofErr w:type="spellStart"/>
      <w:r w:rsidR="002A6D6F">
        <w:rPr>
          <w:b/>
          <w:sz w:val="28"/>
          <w:szCs w:val="28"/>
        </w:rPr>
        <w:t>Фольклоризм</w:t>
      </w:r>
      <w:proofErr w:type="spellEnd"/>
      <w:r w:rsidR="007B0B35">
        <w:rPr>
          <w:b/>
          <w:sz w:val="28"/>
          <w:szCs w:val="28"/>
        </w:rPr>
        <w:t xml:space="preserve"> на примере творчества</w:t>
      </w:r>
      <w:r w:rsidR="007B0B35" w:rsidRPr="00F82549">
        <w:rPr>
          <w:b/>
          <w:sz w:val="28"/>
          <w:szCs w:val="28"/>
        </w:rPr>
        <w:t xml:space="preserve"> Р. К. Щедрин</w:t>
      </w:r>
      <w:r w:rsidR="007B0B35">
        <w:rPr>
          <w:b/>
          <w:sz w:val="28"/>
          <w:szCs w:val="28"/>
        </w:rPr>
        <w:t>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1. Р. К. </w:t>
      </w:r>
      <w:r w:rsidRPr="00F82549">
        <w:rPr>
          <w:sz w:val="28"/>
          <w:szCs w:val="28"/>
        </w:rPr>
        <w:t xml:space="preserve">Щедрин – крупнейший композитор, пианист, музыкально-общественный деятель второй половины </w:t>
      </w:r>
      <w:r w:rsidRPr="00F82549">
        <w:rPr>
          <w:sz w:val="28"/>
          <w:szCs w:val="28"/>
          <w:lang w:val="en-US"/>
        </w:rPr>
        <w:t>XX</w:t>
      </w:r>
      <w:r w:rsidRPr="00F82549">
        <w:rPr>
          <w:sz w:val="28"/>
          <w:szCs w:val="28"/>
        </w:rPr>
        <w:t xml:space="preserve"> века. Жанровое </w:t>
      </w:r>
      <w:r w:rsidRPr="00F82549">
        <w:rPr>
          <w:sz w:val="28"/>
          <w:szCs w:val="28"/>
        </w:rPr>
        <w:lastRenderedPageBreak/>
        <w:t>многообразие творчества. Стремление к радикальному обновлению традиционных форм. Ведущее значение в творчестве композитора балетного жанра и фортепианной музыки. Фольклор как один из главных источников творчества Щедрина.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музыкальный материал:</w:t>
      </w:r>
    </w:p>
    <w:p w:rsidR="007B0B35" w:rsidRPr="00F82549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F82549">
        <w:rPr>
          <w:iCs/>
          <w:color w:val="000000"/>
          <w:sz w:val="28"/>
          <w:szCs w:val="28"/>
        </w:rPr>
        <w:t>Концерт для поэта в сопровождении женского голоса, хора, оркестра «</w:t>
      </w:r>
      <w:proofErr w:type="spellStart"/>
      <w:r w:rsidRPr="00F82549">
        <w:rPr>
          <w:iCs/>
          <w:color w:val="000000"/>
          <w:sz w:val="28"/>
          <w:szCs w:val="28"/>
        </w:rPr>
        <w:t>Поэтория</w:t>
      </w:r>
      <w:proofErr w:type="spellEnd"/>
      <w:r w:rsidRPr="00F82549">
        <w:rPr>
          <w:iCs/>
          <w:color w:val="000000"/>
          <w:sz w:val="28"/>
          <w:szCs w:val="28"/>
        </w:rPr>
        <w:t xml:space="preserve">» (фрагмент); </w:t>
      </w:r>
      <w:r>
        <w:rPr>
          <w:iCs/>
          <w:color w:val="000000"/>
          <w:sz w:val="28"/>
          <w:szCs w:val="28"/>
        </w:rPr>
        <w:t xml:space="preserve"> </w:t>
      </w:r>
      <w:r w:rsidRPr="00F82549">
        <w:rPr>
          <w:iCs/>
          <w:color w:val="000000"/>
          <w:sz w:val="28"/>
          <w:szCs w:val="28"/>
        </w:rPr>
        <w:t xml:space="preserve">Балет «Конек-Горбунок»: </w:t>
      </w:r>
      <w:proofErr w:type="gramStart"/>
      <w:r w:rsidRPr="00F82549">
        <w:rPr>
          <w:iCs/>
          <w:color w:val="000000"/>
          <w:sz w:val="28"/>
          <w:szCs w:val="28"/>
        </w:rPr>
        <w:t>Девичий хоровод;, 1 д., 3 к.;</w:t>
      </w:r>
      <w:r>
        <w:rPr>
          <w:iCs/>
          <w:color w:val="000000"/>
          <w:sz w:val="28"/>
          <w:szCs w:val="28"/>
        </w:rPr>
        <w:t xml:space="preserve"> Танец шутов и шутих, 3 д., 6 к., </w:t>
      </w:r>
      <w:r w:rsidRPr="00F82549">
        <w:rPr>
          <w:iCs/>
          <w:color w:val="000000"/>
          <w:sz w:val="28"/>
          <w:szCs w:val="28"/>
        </w:rPr>
        <w:t>«Юмореска» для фортепиано.</w:t>
      </w:r>
      <w:proofErr w:type="gramEnd"/>
    </w:p>
    <w:p w:rsidR="007B0B35" w:rsidRDefault="007B0B35" w:rsidP="007B0B35">
      <w:pPr>
        <w:spacing w:line="360" w:lineRule="auto"/>
        <w:ind w:right="17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Урок 2. </w:t>
      </w:r>
      <w:r w:rsidRPr="00F82549">
        <w:rPr>
          <w:sz w:val="28"/>
          <w:szCs w:val="28"/>
        </w:rPr>
        <w:t xml:space="preserve"> Концерт «Озорные частушки». Возвращение</w:t>
      </w:r>
      <w:r>
        <w:rPr>
          <w:sz w:val="28"/>
          <w:szCs w:val="28"/>
        </w:rPr>
        <w:t xml:space="preserve"> к</w:t>
      </w:r>
      <w:r w:rsidRPr="00F82549">
        <w:rPr>
          <w:sz w:val="28"/>
          <w:szCs w:val="28"/>
        </w:rPr>
        <w:t xml:space="preserve"> жанру концерта первоначального значения состязания. Красочные тембровые находки. Частушечные интонации как основа музыкального развития.</w:t>
      </w:r>
      <w:r w:rsidRPr="00F82549">
        <w:rPr>
          <w:color w:val="000000"/>
          <w:sz w:val="28"/>
          <w:szCs w:val="28"/>
        </w:rPr>
        <w:t xml:space="preserve">  </w:t>
      </w:r>
      <w:proofErr w:type="spellStart"/>
      <w:r w:rsidRPr="00F82549">
        <w:rPr>
          <w:color w:val="000000"/>
          <w:sz w:val="28"/>
          <w:szCs w:val="28"/>
        </w:rPr>
        <w:t>Полистилистика</w:t>
      </w:r>
      <w:proofErr w:type="spellEnd"/>
      <w:r w:rsidRPr="00F82549">
        <w:rPr>
          <w:color w:val="000000"/>
          <w:sz w:val="28"/>
          <w:szCs w:val="28"/>
        </w:rPr>
        <w:t xml:space="preserve"> музыки (мотивы русского фольклора, средневековая русская музыка» бытовая   музыка  XIX   в.,   опыты   западноевропейской   полифонии   и джаз</w:t>
      </w:r>
      <w:proofErr w:type="gramStart"/>
      <w:r w:rsidRPr="00F82549">
        <w:rPr>
          <w:color w:val="000000"/>
          <w:sz w:val="28"/>
          <w:szCs w:val="28"/>
        </w:rPr>
        <w:t xml:space="preserve">..,). </w:t>
      </w:r>
      <w:proofErr w:type="gramEnd"/>
      <w:r w:rsidRPr="00F82549">
        <w:rPr>
          <w:color w:val="000000"/>
          <w:sz w:val="28"/>
          <w:szCs w:val="28"/>
        </w:rPr>
        <w:t>Новейшие композито</w:t>
      </w:r>
      <w:r>
        <w:rPr>
          <w:color w:val="000000"/>
          <w:sz w:val="28"/>
          <w:szCs w:val="28"/>
        </w:rPr>
        <w:t>рские техники в музыке Щедрина</w:t>
      </w:r>
      <w:r w:rsidRPr="00F82549">
        <w:rPr>
          <w:color w:val="000000"/>
          <w:sz w:val="28"/>
          <w:szCs w:val="28"/>
        </w:rPr>
        <w:t>. Широкий круг музы</w:t>
      </w:r>
      <w:r w:rsidRPr="00F82549">
        <w:rPr>
          <w:color w:val="000000"/>
          <w:sz w:val="28"/>
          <w:szCs w:val="28"/>
        </w:rPr>
        <w:softHyphen/>
        <w:t>кальных образов, жанров.</w:t>
      </w:r>
    </w:p>
    <w:p w:rsidR="007B0B35" w:rsidRPr="00BA7A08" w:rsidRDefault="007B0B35" w:rsidP="007B0B35">
      <w:pPr>
        <w:spacing w:line="360" w:lineRule="auto"/>
        <w:ind w:right="17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pacing w:line="360" w:lineRule="auto"/>
        <w:ind w:left="170" w:right="170" w:firstLine="709"/>
        <w:jc w:val="both"/>
        <w:rPr>
          <w:color w:val="000000"/>
          <w:sz w:val="28"/>
          <w:szCs w:val="28"/>
        </w:rPr>
      </w:pPr>
      <w:r w:rsidRPr="00F82549">
        <w:rPr>
          <w:color w:val="000000"/>
          <w:sz w:val="28"/>
          <w:szCs w:val="28"/>
        </w:rPr>
        <w:t xml:space="preserve"> «Озорные частушки» для симфонического оркестра.</w:t>
      </w:r>
    </w:p>
    <w:p w:rsidR="007B0B35" w:rsidRDefault="000936B1" w:rsidP="007B0B35">
      <w:pPr>
        <w:spacing w:line="360" w:lineRule="auto"/>
        <w:ind w:left="170" w:right="17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№18</w:t>
      </w:r>
      <w:r w:rsidR="007B0B35" w:rsidRPr="00F82549">
        <w:rPr>
          <w:b/>
          <w:color w:val="000000"/>
          <w:sz w:val="28"/>
          <w:szCs w:val="28"/>
        </w:rPr>
        <w:t>.</w:t>
      </w:r>
      <w:r w:rsidR="007B0B35">
        <w:rPr>
          <w:b/>
          <w:color w:val="000000"/>
          <w:sz w:val="28"/>
          <w:szCs w:val="28"/>
        </w:rPr>
        <w:t xml:space="preserve"> Возрождение традиций русской духовной музыки в творчестве </w:t>
      </w:r>
      <w:r w:rsidR="007B0B35" w:rsidRPr="00F82549">
        <w:rPr>
          <w:b/>
          <w:color w:val="000000"/>
          <w:sz w:val="28"/>
          <w:szCs w:val="28"/>
        </w:rPr>
        <w:t xml:space="preserve"> А. Г. </w:t>
      </w:r>
      <w:proofErr w:type="spellStart"/>
      <w:r w:rsidR="007B0B35" w:rsidRPr="00F82549">
        <w:rPr>
          <w:b/>
          <w:color w:val="000000"/>
          <w:sz w:val="28"/>
          <w:szCs w:val="28"/>
        </w:rPr>
        <w:t>Шнитке</w:t>
      </w:r>
      <w:proofErr w:type="spellEnd"/>
      <w:r w:rsidR="007B0B35">
        <w:rPr>
          <w:b/>
          <w:color w:val="000000"/>
          <w:sz w:val="28"/>
          <w:szCs w:val="28"/>
        </w:rPr>
        <w:t>.</w:t>
      </w:r>
    </w:p>
    <w:p w:rsidR="007B0B35" w:rsidRPr="00F82549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 Урок 1. Творческий облик А. Г. </w:t>
      </w:r>
      <w:proofErr w:type="spellStart"/>
      <w:r>
        <w:rPr>
          <w:color w:val="000000"/>
          <w:sz w:val="28"/>
          <w:szCs w:val="28"/>
        </w:rPr>
        <w:t>Шнитке</w:t>
      </w:r>
      <w:proofErr w:type="spellEnd"/>
      <w:r>
        <w:rPr>
          <w:color w:val="000000"/>
          <w:sz w:val="28"/>
          <w:szCs w:val="28"/>
        </w:rPr>
        <w:t xml:space="preserve">. </w:t>
      </w:r>
      <w:r w:rsidRPr="00F82549">
        <w:rPr>
          <w:color w:val="000000"/>
          <w:sz w:val="28"/>
          <w:szCs w:val="28"/>
        </w:rPr>
        <w:t>Неординарная, притягательная личность. Композитор-теоретик, композитор – философ.</w:t>
      </w:r>
    </w:p>
    <w:p w:rsidR="007B0B35" w:rsidRPr="00F82549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F82549">
        <w:rPr>
          <w:color w:val="000000"/>
          <w:sz w:val="28"/>
          <w:szCs w:val="28"/>
        </w:rPr>
        <w:t>Прошлое и настоящее, художник и время, композитор и культу</w:t>
      </w:r>
      <w:r w:rsidRPr="00F82549">
        <w:rPr>
          <w:color w:val="000000"/>
          <w:sz w:val="28"/>
          <w:szCs w:val="28"/>
        </w:rPr>
        <w:softHyphen/>
        <w:t xml:space="preserve">ра — важнейшие темы творчества </w:t>
      </w:r>
      <w:proofErr w:type="spellStart"/>
      <w:r w:rsidRPr="00F82549">
        <w:rPr>
          <w:color w:val="000000"/>
          <w:sz w:val="28"/>
          <w:szCs w:val="28"/>
        </w:rPr>
        <w:t>Шнитке</w:t>
      </w:r>
      <w:proofErr w:type="spellEnd"/>
      <w:r w:rsidRPr="00F82549">
        <w:rPr>
          <w:color w:val="000000"/>
          <w:sz w:val="28"/>
          <w:szCs w:val="28"/>
        </w:rPr>
        <w:t>. Контрастная драматур</w:t>
      </w:r>
      <w:r w:rsidRPr="00F82549">
        <w:rPr>
          <w:color w:val="000000"/>
          <w:sz w:val="28"/>
          <w:szCs w:val="28"/>
        </w:rPr>
        <w:softHyphen/>
        <w:t>гия, трагизм образного мира. Особое внимание к инструментальной музыке.</w:t>
      </w:r>
      <w:r>
        <w:rPr>
          <w:color w:val="000000"/>
          <w:sz w:val="28"/>
          <w:szCs w:val="28"/>
        </w:rPr>
        <w:t xml:space="preserve"> Использование приемов </w:t>
      </w:r>
      <w:proofErr w:type="spellStart"/>
      <w:r>
        <w:rPr>
          <w:color w:val="000000"/>
          <w:sz w:val="28"/>
          <w:szCs w:val="28"/>
        </w:rPr>
        <w:t>полистилистики</w:t>
      </w:r>
      <w:proofErr w:type="spellEnd"/>
      <w:r>
        <w:rPr>
          <w:color w:val="000000"/>
          <w:sz w:val="28"/>
          <w:szCs w:val="28"/>
        </w:rPr>
        <w:t xml:space="preserve"> и коллажа. </w:t>
      </w:r>
    </w:p>
    <w:p w:rsidR="007B0B35" w:rsidRPr="00F82549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 w:rsidRPr="00F82549">
        <w:rPr>
          <w:iCs/>
          <w:color w:val="000000"/>
          <w:sz w:val="28"/>
          <w:szCs w:val="28"/>
        </w:rPr>
        <w:t>Примерный музыкальный материал:</w:t>
      </w:r>
    </w:p>
    <w:p w:rsidR="002A6D6F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 w:rsidRPr="00F82549">
        <w:rPr>
          <w:iCs/>
          <w:color w:val="000000"/>
          <w:sz w:val="28"/>
          <w:szCs w:val="28"/>
        </w:rPr>
        <w:t xml:space="preserve"> </w:t>
      </w:r>
      <w:proofErr w:type="spellStart"/>
      <w:r w:rsidRPr="00F82549">
        <w:rPr>
          <w:iCs/>
          <w:color w:val="000000"/>
          <w:sz w:val="28"/>
          <w:szCs w:val="28"/>
        </w:rPr>
        <w:t>Concerto</w:t>
      </w:r>
      <w:proofErr w:type="spellEnd"/>
      <w:r w:rsidRPr="00F82549">
        <w:rPr>
          <w:iCs/>
          <w:color w:val="000000"/>
          <w:sz w:val="28"/>
          <w:szCs w:val="28"/>
        </w:rPr>
        <w:t xml:space="preserve"> </w:t>
      </w:r>
      <w:proofErr w:type="spellStart"/>
      <w:r w:rsidRPr="00F82549">
        <w:rPr>
          <w:iCs/>
          <w:color w:val="000000"/>
          <w:sz w:val="28"/>
          <w:szCs w:val="28"/>
        </w:rPr>
        <w:t>grosso</w:t>
      </w:r>
      <w:proofErr w:type="spellEnd"/>
      <w:r w:rsidRPr="00F82549">
        <w:rPr>
          <w:iCs/>
          <w:color w:val="000000"/>
          <w:sz w:val="28"/>
          <w:szCs w:val="28"/>
        </w:rPr>
        <w:t xml:space="preserve"> № 1, Прелюдия (1</w:t>
      </w:r>
      <w:r w:rsidR="002A6D6F">
        <w:rPr>
          <w:iCs/>
          <w:color w:val="000000"/>
          <w:sz w:val="28"/>
          <w:szCs w:val="28"/>
        </w:rPr>
        <w:t xml:space="preserve">  ч.).</w:t>
      </w:r>
    </w:p>
    <w:p w:rsidR="007B0B35" w:rsidRPr="00F82549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2. «Гимны». </w:t>
      </w:r>
      <w:r w:rsidRPr="00F82549">
        <w:rPr>
          <w:color w:val="000000"/>
          <w:sz w:val="28"/>
          <w:szCs w:val="28"/>
        </w:rPr>
        <w:t xml:space="preserve">Глубинная связь ушедшего с настоящим в творчестве </w:t>
      </w:r>
      <w:proofErr w:type="spellStart"/>
      <w:r w:rsidRPr="00F82549">
        <w:rPr>
          <w:color w:val="000000"/>
          <w:sz w:val="28"/>
          <w:szCs w:val="28"/>
        </w:rPr>
        <w:t>Шнитке</w:t>
      </w:r>
      <w:proofErr w:type="spellEnd"/>
      <w:r w:rsidRPr="00F82549">
        <w:rPr>
          <w:color w:val="000000"/>
          <w:sz w:val="28"/>
          <w:szCs w:val="28"/>
        </w:rPr>
        <w:t xml:space="preserve"> А. Сохранение духа времени, возрождение жанров прошлого в «Гим</w:t>
      </w:r>
      <w:r w:rsidRPr="00F82549">
        <w:rPr>
          <w:color w:val="000000"/>
          <w:sz w:val="28"/>
          <w:szCs w:val="28"/>
        </w:rPr>
        <w:softHyphen/>
        <w:t xml:space="preserve">нах» (1974—1979). Особенности древнерусского пения, </w:t>
      </w:r>
      <w:r w:rsidRPr="00F82549">
        <w:rPr>
          <w:color w:val="000000"/>
          <w:sz w:val="28"/>
          <w:szCs w:val="28"/>
        </w:rPr>
        <w:lastRenderedPageBreak/>
        <w:t>имитация го</w:t>
      </w:r>
      <w:r w:rsidRPr="00F82549">
        <w:rPr>
          <w:color w:val="000000"/>
          <w:sz w:val="28"/>
          <w:szCs w:val="28"/>
        </w:rPr>
        <w:softHyphen/>
        <w:t>лосов старинных инструментов, истоки тем в народной инструме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softHyphen/>
        <w:t>тальной музыке, игровые черты.</w:t>
      </w:r>
    </w:p>
    <w:p w:rsidR="007B0B35" w:rsidRPr="00F82549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 w:rsidRPr="00F82549">
        <w:rPr>
          <w:iCs/>
          <w:color w:val="000000"/>
          <w:sz w:val="28"/>
          <w:szCs w:val="28"/>
        </w:rPr>
        <w:t>Примерный музыкальный материал:</w:t>
      </w:r>
    </w:p>
    <w:p w:rsidR="007B0B35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iCs/>
          <w:color w:val="000000"/>
          <w:sz w:val="28"/>
          <w:szCs w:val="28"/>
        </w:rPr>
      </w:pPr>
      <w:proofErr w:type="spellStart"/>
      <w:r w:rsidRPr="00F82549">
        <w:rPr>
          <w:iCs/>
          <w:color w:val="000000"/>
          <w:sz w:val="28"/>
          <w:szCs w:val="28"/>
        </w:rPr>
        <w:t>Шнитке</w:t>
      </w:r>
      <w:proofErr w:type="spellEnd"/>
      <w:r w:rsidRPr="00F82549">
        <w:rPr>
          <w:iCs/>
          <w:color w:val="000000"/>
          <w:sz w:val="28"/>
          <w:szCs w:val="28"/>
        </w:rPr>
        <w:t xml:space="preserve"> А. Гимны: № 3 и № 4.</w:t>
      </w:r>
    </w:p>
    <w:p w:rsidR="007B0B35" w:rsidRDefault="000936B1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Тема №19</w:t>
      </w:r>
      <w:r w:rsidR="007B0B35" w:rsidRPr="00265AAF">
        <w:rPr>
          <w:b/>
          <w:iCs/>
          <w:color w:val="000000"/>
          <w:sz w:val="28"/>
          <w:szCs w:val="28"/>
        </w:rPr>
        <w:t xml:space="preserve">. Заключительный урок. </w:t>
      </w:r>
    </w:p>
    <w:p w:rsidR="007B0B35" w:rsidRPr="00265AAF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70" w:right="170" w:firstLine="709"/>
        <w:jc w:val="both"/>
        <w:rPr>
          <w:rFonts w:eastAsia="Calibri"/>
          <w:sz w:val="28"/>
          <w:szCs w:val="28"/>
        </w:rPr>
      </w:pPr>
      <w:r>
        <w:rPr>
          <w:iCs/>
          <w:color w:val="000000"/>
          <w:sz w:val="28"/>
          <w:szCs w:val="28"/>
        </w:rPr>
        <w:t>Обобщающее повторение по темам четверти.</w:t>
      </w:r>
    </w:p>
    <w:p w:rsidR="007B0B35" w:rsidRPr="00265AAF" w:rsidRDefault="007B0B35" w:rsidP="007B0B35">
      <w:pPr>
        <w:spacing w:line="360" w:lineRule="auto"/>
        <w:ind w:left="170" w:right="170" w:firstLine="709"/>
        <w:jc w:val="both"/>
        <w:rPr>
          <w:b/>
          <w:sz w:val="28"/>
          <w:szCs w:val="28"/>
          <w:u w:val="single"/>
        </w:rPr>
      </w:pPr>
    </w:p>
    <w:p w:rsidR="007B0B35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left="142" w:right="17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5. </w:t>
      </w:r>
      <w:r w:rsidRPr="00D9529E">
        <w:rPr>
          <w:rFonts w:eastAsia="Calibri"/>
          <w:b/>
          <w:sz w:val="28"/>
          <w:szCs w:val="28"/>
        </w:rPr>
        <w:t>Требования к уровню подготовки выпускников.</w:t>
      </w:r>
    </w:p>
    <w:p w:rsidR="007B0B35" w:rsidRPr="00694A47" w:rsidRDefault="007B0B35" w:rsidP="007B0B35">
      <w:pPr>
        <w:pStyle w:val="a6"/>
        <w:shd w:val="clear" w:color="auto" w:fill="FFFFFF"/>
        <w:spacing w:before="0" w:beforeAutospacing="0" w:after="0" w:afterAutospacing="0" w:line="360" w:lineRule="auto"/>
        <w:ind w:left="170" w:right="17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Результатом освоения примерной учебной программы «М</w:t>
      </w:r>
      <w:r w:rsidRPr="005E0054">
        <w:rPr>
          <w:sz w:val="28"/>
          <w:szCs w:val="28"/>
        </w:rPr>
        <w:t>узыкальной литературы</w:t>
      </w:r>
      <w:r>
        <w:rPr>
          <w:sz w:val="28"/>
          <w:szCs w:val="28"/>
        </w:rPr>
        <w:t>»</w:t>
      </w:r>
      <w:r w:rsidRPr="005E0054">
        <w:rPr>
          <w:sz w:val="28"/>
          <w:szCs w:val="28"/>
        </w:rPr>
        <w:t xml:space="preserve"> является </w:t>
      </w:r>
      <w:r w:rsidRPr="005E0054">
        <w:rPr>
          <w:color w:val="000000"/>
          <w:sz w:val="28"/>
          <w:szCs w:val="28"/>
        </w:rPr>
        <w:t>формирование музыкальной культуры обучающихся, накопление слухового опыта, воспитание музыкального вкуса, формирование потребности познавательной деятельности и расширение кругозора детей.</w:t>
      </w:r>
    </w:p>
    <w:p w:rsidR="007B0B35" w:rsidRPr="00D9529E" w:rsidRDefault="007B0B35" w:rsidP="007B0B35">
      <w:pPr>
        <w:pStyle w:val="1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D9529E">
        <w:rPr>
          <w:rFonts w:ascii="Times New Roman" w:hAnsi="Times New Roman"/>
          <w:sz w:val="28"/>
          <w:szCs w:val="28"/>
        </w:rPr>
        <w:t xml:space="preserve">По окончании курса «Музыкальной литературы» </w:t>
      </w:r>
      <w:proofErr w:type="gramStart"/>
      <w:r w:rsidRPr="00D9529E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D9529E">
        <w:rPr>
          <w:rFonts w:ascii="Times New Roman" w:hAnsi="Times New Roman"/>
          <w:sz w:val="28"/>
          <w:szCs w:val="28"/>
        </w:rPr>
        <w:t xml:space="preserve"> должен:</w:t>
      </w:r>
    </w:p>
    <w:p w:rsidR="007B0B35" w:rsidRPr="005E0054" w:rsidRDefault="007B0B35" w:rsidP="007B0B35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D9529E">
        <w:rPr>
          <w:sz w:val="28"/>
          <w:szCs w:val="28"/>
        </w:rPr>
        <w:t>Различать</w:t>
      </w:r>
      <w:r w:rsidRPr="005E0054">
        <w:rPr>
          <w:sz w:val="28"/>
          <w:szCs w:val="28"/>
        </w:rPr>
        <w:t xml:space="preserve"> основные творческие методы и направления (классицизм, романтизм, реализм и т.д.);</w:t>
      </w:r>
    </w:p>
    <w:p w:rsidR="007B0B35" w:rsidRPr="005E0054" w:rsidRDefault="007B0B35" w:rsidP="007B0B35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Уметь анализировать музыкальное произведение;</w:t>
      </w:r>
    </w:p>
    <w:p w:rsidR="007B0B35" w:rsidRPr="005E0054" w:rsidRDefault="007B0B35" w:rsidP="007B0B35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Владеть выразительной и грамотной речью;</w:t>
      </w:r>
    </w:p>
    <w:p w:rsidR="007B0B35" w:rsidRPr="005E0054" w:rsidRDefault="007B0B35" w:rsidP="007B0B35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Иметь навык самостоятельной работы с конспектом или книгой;</w:t>
      </w:r>
    </w:p>
    <w:p w:rsidR="007B0B35" w:rsidRPr="003A5FE0" w:rsidRDefault="007B0B35" w:rsidP="007B0B35">
      <w:pPr>
        <w:numPr>
          <w:ilvl w:val="0"/>
          <w:numId w:val="14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Уметь различать в произведении черты конкретной эпохи и стиля.</w:t>
      </w:r>
    </w:p>
    <w:p w:rsidR="007B0B35" w:rsidRPr="00D9529E" w:rsidRDefault="007B0B35" w:rsidP="007B0B35">
      <w:pPr>
        <w:shd w:val="clear" w:color="auto" w:fill="FFFFFF"/>
        <w:autoSpaceDE w:val="0"/>
        <w:autoSpaceDN w:val="0"/>
        <w:adjustRightInd w:val="0"/>
        <w:spacing w:line="360" w:lineRule="auto"/>
        <w:ind w:right="170"/>
        <w:jc w:val="both"/>
        <w:rPr>
          <w:rFonts w:eastAsia="Calibri"/>
          <w:sz w:val="28"/>
          <w:szCs w:val="28"/>
        </w:rPr>
      </w:pPr>
    </w:p>
    <w:p w:rsidR="007B0B35" w:rsidRPr="00787AD9" w:rsidRDefault="007B0B35" w:rsidP="007B0B35">
      <w:pPr>
        <w:spacing w:line="360" w:lineRule="auto"/>
        <w:ind w:right="170"/>
        <w:jc w:val="both"/>
        <w:rPr>
          <w:sz w:val="28"/>
          <w:szCs w:val="28"/>
        </w:rPr>
      </w:pPr>
    </w:p>
    <w:p w:rsidR="007B0B35" w:rsidRPr="00787AD9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B0B35" w:rsidRPr="00787AD9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</w:p>
    <w:p w:rsidR="007B0B35" w:rsidRPr="00110D59" w:rsidRDefault="007B0B35" w:rsidP="007B0B35">
      <w:pPr>
        <w:pStyle w:val="a4"/>
        <w:ind w:left="-851" w:firstLine="709"/>
        <w:jc w:val="both"/>
        <w:rPr>
          <w:rFonts w:ascii="Times New Roman" w:hAnsi="Times New Roman"/>
        </w:rPr>
      </w:pPr>
    </w:p>
    <w:p w:rsidR="007B0B35" w:rsidRPr="00452027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</w:p>
    <w:p w:rsidR="007B0B35" w:rsidRPr="00452027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</w:p>
    <w:p w:rsidR="007B0B35" w:rsidRPr="00452027" w:rsidRDefault="007B0B35" w:rsidP="007B0B35">
      <w:pPr>
        <w:pStyle w:val="a4"/>
        <w:spacing w:line="36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</w:p>
    <w:p w:rsidR="007B0B35" w:rsidRPr="005E030B" w:rsidRDefault="007B0B35" w:rsidP="005E030B">
      <w:pPr>
        <w:spacing w:line="360" w:lineRule="auto"/>
        <w:ind w:right="170"/>
        <w:jc w:val="both"/>
        <w:rPr>
          <w:rStyle w:val="a9"/>
          <w:b w:val="0"/>
          <w:bCs w:val="0"/>
          <w:sz w:val="28"/>
          <w:szCs w:val="28"/>
        </w:rPr>
      </w:pPr>
    </w:p>
    <w:p w:rsidR="007B0B35" w:rsidRPr="005E0054" w:rsidRDefault="007B0B35" w:rsidP="007B0B35">
      <w:pPr>
        <w:spacing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rStyle w:val="a9"/>
          <w:sz w:val="28"/>
          <w:szCs w:val="28"/>
        </w:rPr>
        <w:t>Библиографический список: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Александрова В. Есть внутренняя музыка души // Музыка в школе, 1990, №3. С. 29-31.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Асафьев Б. Избранные статьи о музыкальном просвещении и образовании. М.,1965.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Березовский Б. В классе музыкальной литературы // Музыка – детям.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3 М"/>
        </w:smartTagPr>
        <w:r w:rsidRPr="005E0054">
          <w:rPr>
            <w:sz w:val="28"/>
            <w:szCs w:val="28"/>
          </w:rPr>
          <w:t>3 М</w:t>
        </w:r>
      </w:smartTag>
      <w:r w:rsidRPr="005E0054">
        <w:rPr>
          <w:sz w:val="28"/>
          <w:szCs w:val="28"/>
        </w:rPr>
        <w:t>., 1976. С. 71-86.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Брянцева В. Музыкальная литература зарубежных стран: Учебник для ДМШ: Второй год обучения предмету. М., 2000.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Булучевский</w:t>
      </w:r>
      <w:proofErr w:type="spellEnd"/>
      <w:r w:rsidRPr="005E0054">
        <w:rPr>
          <w:sz w:val="28"/>
          <w:szCs w:val="28"/>
        </w:rPr>
        <w:t xml:space="preserve"> Ю., Фомин В. Краткий музыкальный словарь для учащихся. Л., 1977.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Васина – </w:t>
      </w:r>
      <w:proofErr w:type="spellStart"/>
      <w:r w:rsidRPr="005E0054">
        <w:rPr>
          <w:sz w:val="28"/>
          <w:szCs w:val="28"/>
        </w:rPr>
        <w:t>Гроссман</w:t>
      </w:r>
      <w:proofErr w:type="spellEnd"/>
      <w:r w:rsidRPr="005E0054">
        <w:rPr>
          <w:sz w:val="28"/>
          <w:szCs w:val="28"/>
        </w:rPr>
        <w:t xml:space="preserve"> В. Первая книжка о музыке. М., 1976.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Васина-Гроссман</w:t>
      </w:r>
      <w:proofErr w:type="spellEnd"/>
      <w:r w:rsidRPr="005E0054">
        <w:rPr>
          <w:sz w:val="28"/>
          <w:szCs w:val="28"/>
        </w:rPr>
        <w:t xml:space="preserve"> В. Книга о музыке и великих музыкантах. М., 1999.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Волкова П., Казанцева Л. Уроки музыки – уроки творчества // Проблемы детского музыкального воспитания. Сб. тр. /РАМ им. </w:t>
      </w:r>
      <w:proofErr w:type="spellStart"/>
      <w:r w:rsidRPr="005E0054">
        <w:rPr>
          <w:sz w:val="28"/>
          <w:szCs w:val="28"/>
        </w:rPr>
        <w:t>Гнесиных</w:t>
      </w:r>
      <w:proofErr w:type="spellEnd"/>
      <w:r w:rsidRPr="005E0054">
        <w:rPr>
          <w:sz w:val="28"/>
          <w:szCs w:val="28"/>
        </w:rPr>
        <w:t xml:space="preserve">,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>. 131, 1994. С. 31-47.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Гивенталь</w:t>
      </w:r>
      <w:proofErr w:type="spellEnd"/>
      <w:r w:rsidRPr="005E0054">
        <w:rPr>
          <w:sz w:val="28"/>
          <w:szCs w:val="28"/>
        </w:rPr>
        <w:t xml:space="preserve"> И. Методика обучения музыкальной литературе в училище: учебное пособие. М., 1987.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Кадцын</w:t>
      </w:r>
      <w:proofErr w:type="spellEnd"/>
      <w:r w:rsidRPr="005E0054">
        <w:rPr>
          <w:sz w:val="28"/>
          <w:szCs w:val="28"/>
        </w:rPr>
        <w:t xml:space="preserve"> Л. Музыкальное искусство и творчество слушателя. М., 1990.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Калинина Г. Пособие по музыкальной литературе.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>. I-III. М., 1998.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Калинина Г., Егорова Л. Пособие по музыкальной литературе.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 xml:space="preserve"> IV. Тесты по отечественной музыке XX века. М., 1998.</w:t>
      </w:r>
    </w:p>
    <w:p w:rsidR="007B0B35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Калинина Е. Мировая художественная культура. Тесты по культуре зарубежных стран. М., 2000.</w:t>
      </w:r>
    </w:p>
    <w:p w:rsidR="007B0B35" w:rsidRPr="00374A50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lastRenderedPageBreak/>
        <w:t xml:space="preserve"> Калинина Г.Ф. Музыкальная литература. Вопросы, задания, тесты. Вып.1, - М., 2007. </w:t>
      </w:r>
    </w:p>
    <w:p w:rsidR="007B0B35" w:rsidRPr="00374A50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 xml:space="preserve"> Калинина Г.Ф. Музыкальная литература. Тесты </w:t>
      </w:r>
      <w:r>
        <w:rPr>
          <w:sz w:val="28"/>
          <w:szCs w:val="28"/>
        </w:rPr>
        <w:t xml:space="preserve">по зарубежной музыке. Вып.2, - </w:t>
      </w:r>
      <w:r w:rsidRPr="00374A50">
        <w:rPr>
          <w:sz w:val="28"/>
          <w:szCs w:val="28"/>
        </w:rPr>
        <w:t xml:space="preserve">М., 2006. </w:t>
      </w:r>
    </w:p>
    <w:p w:rsidR="007B0B35" w:rsidRPr="00374A50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>Калинина Г.Ф. Музыкальная литература. Тесты п</w:t>
      </w:r>
      <w:r>
        <w:rPr>
          <w:sz w:val="28"/>
          <w:szCs w:val="28"/>
        </w:rPr>
        <w:t xml:space="preserve">о русской музыке. Вып.3, - М., </w:t>
      </w:r>
      <w:r w:rsidRPr="00374A50">
        <w:rPr>
          <w:sz w:val="28"/>
          <w:szCs w:val="28"/>
        </w:rPr>
        <w:t xml:space="preserve">2006. </w:t>
      </w:r>
    </w:p>
    <w:p w:rsidR="007B0B35" w:rsidRPr="00374A50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>Калинина Г.Ф. Музыкальная литература. Тесты п</w:t>
      </w:r>
      <w:r>
        <w:rPr>
          <w:sz w:val="28"/>
          <w:szCs w:val="28"/>
        </w:rPr>
        <w:t xml:space="preserve">о отечественной музыке. Вып.4, </w:t>
      </w:r>
      <w:r w:rsidRPr="00374A50">
        <w:rPr>
          <w:sz w:val="28"/>
          <w:szCs w:val="28"/>
        </w:rPr>
        <w:t xml:space="preserve">- М., 2007. </w:t>
      </w:r>
    </w:p>
    <w:p w:rsidR="007B0B35" w:rsidRPr="00374A50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 xml:space="preserve"> Калинина Г.Ф. Игры на уроках музыкальной лите</w:t>
      </w:r>
      <w:r>
        <w:rPr>
          <w:sz w:val="28"/>
          <w:szCs w:val="28"/>
        </w:rPr>
        <w:t xml:space="preserve">ратуры. Вып.1. Вводный курс. - </w:t>
      </w:r>
      <w:r w:rsidRPr="00374A50">
        <w:rPr>
          <w:sz w:val="28"/>
          <w:szCs w:val="28"/>
        </w:rPr>
        <w:t xml:space="preserve">М., 2004. </w:t>
      </w:r>
    </w:p>
    <w:p w:rsidR="007B0B35" w:rsidRPr="00374A50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 xml:space="preserve"> Калинина Г.Ф. Игры на уроках музыкальной</w:t>
      </w:r>
      <w:r>
        <w:rPr>
          <w:sz w:val="28"/>
          <w:szCs w:val="28"/>
        </w:rPr>
        <w:t xml:space="preserve"> литературы. Вып.2. Зарубежная </w:t>
      </w:r>
      <w:r w:rsidRPr="00374A50">
        <w:rPr>
          <w:sz w:val="28"/>
          <w:szCs w:val="28"/>
        </w:rPr>
        <w:t xml:space="preserve">музыка. - М., 2006. </w:t>
      </w:r>
    </w:p>
    <w:p w:rsidR="007B0B35" w:rsidRPr="00374A50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374A50">
        <w:rPr>
          <w:sz w:val="28"/>
          <w:szCs w:val="28"/>
        </w:rPr>
        <w:t>Калинина Г.Ф. Игры на уроках музыкальной лите</w:t>
      </w:r>
      <w:r>
        <w:rPr>
          <w:sz w:val="28"/>
          <w:szCs w:val="28"/>
        </w:rPr>
        <w:t xml:space="preserve">ратуры. Вып.3. Русская музыка. </w:t>
      </w:r>
      <w:r w:rsidRPr="00374A50">
        <w:rPr>
          <w:sz w:val="28"/>
          <w:szCs w:val="28"/>
        </w:rPr>
        <w:t>- М., 2006.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Кусова</w:t>
      </w:r>
      <w:proofErr w:type="spellEnd"/>
      <w:r w:rsidRPr="005E0054">
        <w:rPr>
          <w:sz w:val="28"/>
          <w:szCs w:val="28"/>
        </w:rPr>
        <w:t xml:space="preserve"> Л. Русские композиторы конца 19 – начала 20 века. Орел-2003.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Кусова</w:t>
      </w:r>
      <w:proofErr w:type="spellEnd"/>
      <w:r w:rsidRPr="005E0054">
        <w:rPr>
          <w:sz w:val="28"/>
          <w:szCs w:val="28"/>
        </w:rPr>
        <w:t xml:space="preserve"> Л. Очерки по русской музыкальной литературе второй половины 20 века. Орел. – Труд-1999.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Лисянская Е. Примерный тематический план по предмету музыкальной литературы для ДМШ и музыкальных отделений школ искусств. М.,1988.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Максимова Л. Сейчас нельзя учить детей по старинке // Сов. Музыка, 1979, № 11. С.49-51.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Михеева Д. Методическая записка по музыкальной литературе – на правах рукописи.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Михеева Л. Музыкальный словарь в рассказах. М., 1984.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Осовицкая</w:t>
      </w:r>
      <w:proofErr w:type="spellEnd"/>
      <w:r w:rsidRPr="005E0054">
        <w:rPr>
          <w:sz w:val="28"/>
          <w:szCs w:val="28"/>
        </w:rPr>
        <w:t xml:space="preserve"> З., Казаринова А. В мире музыки: учеб</w:t>
      </w:r>
      <w:proofErr w:type="gramStart"/>
      <w:r w:rsidRPr="005E0054">
        <w:rPr>
          <w:sz w:val="28"/>
          <w:szCs w:val="28"/>
        </w:rPr>
        <w:t>.</w:t>
      </w:r>
      <w:proofErr w:type="gramEnd"/>
      <w:r w:rsidRPr="005E0054">
        <w:rPr>
          <w:sz w:val="28"/>
          <w:szCs w:val="28"/>
        </w:rPr>
        <w:t xml:space="preserve"> </w:t>
      </w:r>
      <w:proofErr w:type="gramStart"/>
      <w:r w:rsidRPr="005E0054">
        <w:rPr>
          <w:sz w:val="28"/>
          <w:szCs w:val="28"/>
        </w:rPr>
        <w:t>п</w:t>
      </w:r>
      <w:proofErr w:type="gramEnd"/>
      <w:r w:rsidRPr="005E0054">
        <w:rPr>
          <w:sz w:val="28"/>
          <w:szCs w:val="28"/>
        </w:rPr>
        <w:t>особие по музыкальной литературе для преподавателей ДМШ. М., 1999.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 xml:space="preserve">Роллан Р. О </w:t>
      </w:r>
      <w:proofErr w:type="gramStart"/>
      <w:r w:rsidRPr="005E0054">
        <w:rPr>
          <w:sz w:val="28"/>
          <w:szCs w:val="28"/>
        </w:rPr>
        <w:t>месте</w:t>
      </w:r>
      <w:proofErr w:type="gramEnd"/>
      <w:r w:rsidRPr="005E0054">
        <w:rPr>
          <w:sz w:val="28"/>
          <w:szCs w:val="28"/>
        </w:rPr>
        <w:t xml:space="preserve"> занимаемом музыкой во всеобщей истории / </w:t>
      </w:r>
      <w:proofErr w:type="spellStart"/>
      <w:r w:rsidRPr="005E0054">
        <w:rPr>
          <w:sz w:val="28"/>
          <w:szCs w:val="28"/>
        </w:rPr>
        <w:t>Даттель</w:t>
      </w:r>
      <w:proofErr w:type="spellEnd"/>
      <w:r w:rsidRPr="005E0054">
        <w:rPr>
          <w:sz w:val="28"/>
          <w:szCs w:val="28"/>
        </w:rPr>
        <w:t xml:space="preserve"> Е. Музыкальное путешествие. М., 1970. С.10-22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lastRenderedPageBreak/>
        <w:t>Токарская</w:t>
      </w:r>
      <w:proofErr w:type="spellEnd"/>
      <w:r w:rsidRPr="005E0054">
        <w:rPr>
          <w:sz w:val="28"/>
          <w:szCs w:val="28"/>
        </w:rPr>
        <w:t xml:space="preserve"> М. Совершенствование методов обучения музыкальной литературе в детской музыкальной школе // Проблемы детского музыкального воспитания. Сб. тр. /РАМ им. </w:t>
      </w:r>
      <w:proofErr w:type="spellStart"/>
      <w:r w:rsidRPr="005E0054">
        <w:rPr>
          <w:sz w:val="28"/>
          <w:szCs w:val="28"/>
        </w:rPr>
        <w:t>Гнесиных</w:t>
      </w:r>
      <w:proofErr w:type="spellEnd"/>
      <w:r w:rsidRPr="005E0054">
        <w:rPr>
          <w:sz w:val="28"/>
          <w:szCs w:val="28"/>
        </w:rPr>
        <w:t xml:space="preserve">, </w:t>
      </w:r>
      <w:proofErr w:type="spellStart"/>
      <w:r w:rsidRPr="005E0054">
        <w:rPr>
          <w:sz w:val="28"/>
          <w:szCs w:val="28"/>
        </w:rPr>
        <w:t>Вып</w:t>
      </w:r>
      <w:proofErr w:type="spellEnd"/>
      <w:r w:rsidRPr="005E0054">
        <w:rPr>
          <w:sz w:val="28"/>
          <w:szCs w:val="28"/>
        </w:rPr>
        <w:t>. 131, 1994. С.74-89.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Финкельштейн</w:t>
      </w:r>
      <w:proofErr w:type="spellEnd"/>
      <w:r w:rsidRPr="005E0054">
        <w:rPr>
          <w:sz w:val="28"/>
          <w:szCs w:val="28"/>
        </w:rPr>
        <w:t xml:space="preserve"> Э. Музыка от А до Я. Занимательное чтение с картинками и фантазиями. Санкт-Петербург, 1997.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Фрумкис Т. Новое в музыкальном материале для начального курса музыкальной литературы. М., 1978.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Хитц</w:t>
      </w:r>
      <w:proofErr w:type="spellEnd"/>
      <w:r w:rsidRPr="005E0054">
        <w:rPr>
          <w:sz w:val="28"/>
          <w:szCs w:val="28"/>
        </w:rPr>
        <w:t xml:space="preserve"> К. Петер в стране музыкальных инструментов. М.,1990.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proofErr w:type="spellStart"/>
      <w:r w:rsidRPr="005E0054">
        <w:rPr>
          <w:sz w:val="28"/>
          <w:szCs w:val="28"/>
        </w:rPr>
        <w:t>Чулаки</w:t>
      </w:r>
      <w:proofErr w:type="spellEnd"/>
      <w:r w:rsidRPr="005E0054">
        <w:rPr>
          <w:sz w:val="28"/>
          <w:szCs w:val="28"/>
        </w:rPr>
        <w:t xml:space="preserve"> М. Инструменты симфонического оркестра. М., 1983.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Шевчук Л. Исторические путешествия в мир искусства // Музыка в школе, 1990, №3. С.57-58.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Энциклопедия для детей. Т. 7. Искусство. Ч.2. Архитектура, изобразительное и декоративно- прикладное искусство XVII-XX вв. М., 1999.</w:t>
      </w:r>
    </w:p>
    <w:p w:rsidR="007B0B35" w:rsidRPr="005E0054" w:rsidRDefault="007B0B35" w:rsidP="007B0B35">
      <w:pPr>
        <w:numPr>
          <w:ilvl w:val="0"/>
          <w:numId w:val="5"/>
        </w:numPr>
        <w:spacing w:before="100" w:beforeAutospacing="1" w:after="100" w:afterAutospacing="1" w:line="360" w:lineRule="auto"/>
        <w:ind w:left="170" w:right="170" w:firstLine="709"/>
        <w:jc w:val="both"/>
        <w:rPr>
          <w:sz w:val="28"/>
          <w:szCs w:val="28"/>
        </w:rPr>
      </w:pPr>
      <w:r w:rsidRPr="005E0054">
        <w:rPr>
          <w:sz w:val="28"/>
          <w:szCs w:val="28"/>
        </w:rPr>
        <w:t>Энциклопедия для детей. Т. 7. искусство. Ч.3. Музыка. Театр. Кино. М., 2000.</w:t>
      </w:r>
    </w:p>
    <w:p w:rsidR="00EA62B6" w:rsidRDefault="00EA62B6"/>
    <w:sectPr w:rsidR="00EA62B6" w:rsidSect="00842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28D"/>
    <w:multiLevelType w:val="hybridMultilevel"/>
    <w:tmpl w:val="5576E926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">
    <w:nsid w:val="0D496ABF"/>
    <w:multiLevelType w:val="multilevel"/>
    <w:tmpl w:val="F14A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CB4400"/>
    <w:multiLevelType w:val="hybridMultilevel"/>
    <w:tmpl w:val="3A94A132"/>
    <w:lvl w:ilvl="0" w:tplc="52F4AE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66429F"/>
    <w:multiLevelType w:val="hybridMultilevel"/>
    <w:tmpl w:val="FF48056C"/>
    <w:lvl w:ilvl="0" w:tplc="F658137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62C70"/>
    <w:multiLevelType w:val="singleLevel"/>
    <w:tmpl w:val="F658137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5">
    <w:nsid w:val="2F6C7B5E"/>
    <w:multiLevelType w:val="hybridMultilevel"/>
    <w:tmpl w:val="115C5E8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8560BA6"/>
    <w:multiLevelType w:val="hybridMultilevel"/>
    <w:tmpl w:val="5576E9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7">
    <w:nsid w:val="3C3F087B"/>
    <w:multiLevelType w:val="hybridMultilevel"/>
    <w:tmpl w:val="227EBF80"/>
    <w:lvl w:ilvl="0" w:tplc="EC3C59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9376A4"/>
    <w:multiLevelType w:val="hybridMultilevel"/>
    <w:tmpl w:val="77CEB2D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B18757C"/>
    <w:multiLevelType w:val="hybridMultilevel"/>
    <w:tmpl w:val="55369002"/>
    <w:lvl w:ilvl="0" w:tplc="0419000F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2920A8"/>
    <w:multiLevelType w:val="hybridMultilevel"/>
    <w:tmpl w:val="E056F314"/>
    <w:lvl w:ilvl="0" w:tplc="F00EF63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EA1D06"/>
    <w:multiLevelType w:val="multilevel"/>
    <w:tmpl w:val="3EB8A8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9462CF"/>
    <w:multiLevelType w:val="hybridMultilevel"/>
    <w:tmpl w:val="FB22D3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B37C1F"/>
    <w:multiLevelType w:val="hybridMultilevel"/>
    <w:tmpl w:val="F3EA20B2"/>
    <w:lvl w:ilvl="0" w:tplc="F658137C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B107355"/>
    <w:multiLevelType w:val="hybridMultilevel"/>
    <w:tmpl w:val="9636FA72"/>
    <w:lvl w:ilvl="0" w:tplc="F658137C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D5336FD"/>
    <w:multiLevelType w:val="hybridMultilevel"/>
    <w:tmpl w:val="5576E926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6">
    <w:nsid w:val="7E376006"/>
    <w:multiLevelType w:val="multilevel"/>
    <w:tmpl w:val="3434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D62A8C"/>
    <w:multiLevelType w:val="multilevel"/>
    <w:tmpl w:val="035A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4"/>
  </w:num>
  <w:num w:numId="5">
    <w:abstractNumId w:val="1"/>
  </w:num>
  <w:num w:numId="6">
    <w:abstractNumId w:val="10"/>
  </w:num>
  <w:num w:numId="7">
    <w:abstractNumId w:val="9"/>
  </w:num>
  <w:num w:numId="8">
    <w:abstractNumId w:val="2"/>
  </w:num>
  <w:num w:numId="9">
    <w:abstractNumId w:val="7"/>
  </w:num>
  <w:num w:numId="10">
    <w:abstractNumId w:val="13"/>
  </w:num>
  <w:num w:numId="11">
    <w:abstractNumId w:val="14"/>
  </w:num>
  <w:num w:numId="12">
    <w:abstractNumId w:val="3"/>
  </w:num>
  <w:num w:numId="13">
    <w:abstractNumId w:val="8"/>
  </w:num>
  <w:num w:numId="14">
    <w:abstractNumId w:val="16"/>
  </w:num>
  <w:num w:numId="15">
    <w:abstractNumId w:val="5"/>
  </w:num>
  <w:num w:numId="16">
    <w:abstractNumId w:val="12"/>
  </w:num>
  <w:num w:numId="17">
    <w:abstractNumId w:val="11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B35"/>
    <w:rsid w:val="000936B1"/>
    <w:rsid w:val="000E5889"/>
    <w:rsid w:val="002A4F92"/>
    <w:rsid w:val="002A6D6F"/>
    <w:rsid w:val="00347714"/>
    <w:rsid w:val="0046178F"/>
    <w:rsid w:val="00475AD9"/>
    <w:rsid w:val="005A0C77"/>
    <w:rsid w:val="005E030B"/>
    <w:rsid w:val="00623117"/>
    <w:rsid w:val="007B0B35"/>
    <w:rsid w:val="007B315E"/>
    <w:rsid w:val="00817811"/>
    <w:rsid w:val="00842B10"/>
    <w:rsid w:val="00952151"/>
    <w:rsid w:val="00B4737B"/>
    <w:rsid w:val="00B96130"/>
    <w:rsid w:val="00BE128A"/>
    <w:rsid w:val="00C12563"/>
    <w:rsid w:val="00D30DB6"/>
    <w:rsid w:val="00D70C84"/>
    <w:rsid w:val="00E3601C"/>
    <w:rsid w:val="00E844B0"/>
    <w:rsid w:val="00EA62B6"/>
    <w:rsid w:val="00F40D78"/>
    <w:rsid w:val="00FC2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7B0B35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7B0B35"/>
    <w:rPr>
      <w:rFonts w:ascii="Times New Roman" w:hAnsi="Times New Roman" w:cs="Times New Roman"/>
      <w:sz w:val="24"/>
      <w:szCs w:val="24"/>
    </w:rPr>
  </w:style>
  <w:style w:type="paragraph" w:customStyle="1" w:styleId="a3">
    <w:name w:val="Шапка (название)"/>
    <w:basedOn w:val="a"/>
    <w:next w:val="a"/>
    <w:rsid w:val="007B0B35"/>
    <w:pPr>
      <w:ind w:left="567" w:right="567"/>
      <w:jc w:val="center"/>
    </w:pPr>
    <w:rPr>
      <w:rFonts w:ascii="Peterburg" w:hAnsi="Peterburg"/>
      <w:b/>
      <w:spacing w:val="20"/>
      <w:sz w:val="28"/>
    </w:rPr>
  </w:style>
  <w:style w:type="paragraph" w:styleId="a4">
    <w:name w:val="No Spacing"/>
    <w:uiPriority w:val="1"/>
    <w:qFormat/>
    <w:rsid w:val="007B0B3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7B0B35"/>
    <w:pPr>
      <w:ind w:left="720"/>
      <w:contextualSpacing/>
    </w:pPr>
    <w:rPr>
      <w:rFonts w:ascii="Calibri" w:hAnsi="Calibri"/>
      <w:lang w:val="en-US" w:eastAsia="en-US"/>
    </w:rPr>
  </w:style>
  <w:style w:type="paragraph" w:styleId="a6">
    <w:name w:val="Normal (Web)"/>
    <w:basedOn w:val="a"/>
    <w:uiPriority w:val="99"/>
    <w:unhideWhenUsed/>
    <w:rsid w:val="007B0B3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B0B35"/>
  </w:style>
  <w:style w:type="paragraph" w:customStyle="1" w:styleId="1">
    <w:name w:val="Стиль1"/>
    <w:basedOn w:val="a"/>
    <w:rsid w:val="007B0B35"/>
    <w:pPr>
      <w:ind w:firstLine="720"/>
    </w:pPr>
    <w:rPr>
      <w:rFonts w:ascii="Arial" w:hAnsi="Arial"/>
      <w:sz w:val="20"/>
      <w:szCs w:val="20"/>
    </w:rPr>
  </w:style>
  <w:style w:type="table" w:styleId="a7">
    <w:name w:val="Table Grid"/>
    <w:basedOn w:val="a1"/>
    <w:uiPriority w:val="59"/>
    <w:rsid w:val="007B0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7B0B35"/>
    <w:rPr>
      <w:i/>
      <w:iCs/>
    </w:rPr>
  </w:style>
  <w:style w:type="character" w:styleId="a9">
    <w:name w:val="Strong"/>
    <w:basedOn w:val="a0"/>
    <w:uiPriority w:val="22"/>
    <w:qFormat/>
    <w:rsid w:val="007B0B35"/>
    <w:rPr>
      <w:b/>
      <w:bCs/>
    </w:rPr>
  </w:style>
  <w:style w:type="paragraph" w:styleId="aa">
    <w:name w:val="Body Text Indent"/>
    <w:basedOn w:val="a"/>
    <w:link w:val="ab"/>
    <w:rsid w:val="007B0B35"/>
    <w:pPr>
      <w:ind w:firstLine="709"/>
      <w:jc w:val="right"/>
    </w:pPr>
    <w:rPr>
      <w:rFonts w:ascii="Calibri" w:hAnsi="Calibri"/>
      <w:sz w:val="28"/>
      <w:szCs w:val="20"/>
      <w:lang w:val="en-US" w:eastAsia="en-US" w:bidi="en-US"/>
    </w:rPr>
  </w:style>
  <w:style w:type="character" w:customStyle="1" w:styleId="ab">
    <w:name w:val="Основной текст с отступом Знак"/>
    <w:basedOn w:val="a0"/>
    <w:link w:val="aa"/>
    <w:rsid w:val="007B0B35"/>
    <w:rPr>
      <w:rFonts w:ascii="Calibri" w:eastAsia="Times New Roman" w:hAnsi="Calibri" w:cs="Times New Roman"/>
      <w:sz w:val="28"/>
      <w:szCs w:val="20"/>
      <w:lang w:val="en-US" w:bidi="en-US"/>
    </w:rPr>
  </w:style>
  <w:style w:type="paragraph" w:customStyle="1" w:styleId="text0">
    <w:name w:val="text0"/>
    <w:basedOn w:val="a"/>
    <w:rsid w:val="007B0B35"/>
    <w:pPr>
      <w:spacing w:before="100" w:beforeAutospacing="1" w:after="100" w:afterAutospacing="1"/>
    </w:pPr>
  </w:style>
  <w:style w:type="character" w:customStyle="1" w:styleId="b-serp-urlitem">
    <w:name w:val="b-serp-url__item"/>
    <w:basedOn w:val="a0"/>
    <w:rsid w:val="007B0B35"/>
  </w:style>
  <w:style w:type="character" w:styleId="ac">
    <w:name w:val="Hyperlink"/>
    <w:basedOn w:val="a0"/>
    <w:uiPriority w:val="99"/>
    <w:semiHidden/>
    <w:unhideWhenUsed/>
    <w:rsid w:val="007B0B35"/>
    <w:rPr>
      <w:color w:val="0000FF"/>
      <w:u w:val="single"/>
    </w:rPr>
  </w:style>
  <w:style w:type="character" w:customStyle="1" w:styleId="acute">
    <w:name w:val="acute"/>
    <w:basedOn w:val="a0"/>
    <w:rsid w:val="007B0B35"/>
  </w:style>
  <w:style w:type="paragraph" w:styleId="ad">
    <w:name w:val="Balloon Text"/>
    <w:basedOn w:val="a"/>
    <w:link w:val="ae"/>
    <w:uiPriority w:val="99"/>
    <w:semiHidden/>
    <w:unhideWhenUsed/>
    <w:rsid w:val="00E844B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844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toriyamuziki.narod.ru/rus-muz-kultura-20v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storiyamuziki.narod.ru/rus-muz-kultura-20v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75</Pages>
  <Words>15601</Words>
  <Characters>88926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17</cp:revision>
  <dcterms:created xsi:type="dcterms:W3CDTF">2012-12-18T12:37:00Z</dcterms:created>
  <dcterms:modified xsi:type="dcterms:W3CDTF">2014-03-18T11:58:00Z</dcterms:modified>
</cp:coreProperties>
</file>